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576C" w14:textId="5218D69C" w:rsidR="003E6FA8" w:rsidRPr="002B2AB0" w:rsidRDefault="005051A5" w:rsidP="002B2AB0">
      <w:pPr>
        <w:pBdr>
          <w:top w:val="nil"/>
          <w:left w:val="nil"/>
          <w:bottom w:val="nil"/>
          <w:right w:val="nil"/>
          <w:between w:val="nil"/>
        </w:pBdr>
        <w:jc w:val="center"/>
        <w:rPr>
          <w:b/>
          <w:color w:val="000000"/>
          <w:sz w:val="28"/>
          <w:szCs w:val="28"/>
        </w:rPr>
      </w:pPr>
      <w:r w:rsidRPr="002B2AB0">
        <w:rPr>
          <w:b/>
          <w:noProof/>
          <w:color w:val="000000"/>
          <w:sz w:val="28"/>
          <w:szCs w:val="28"/>
          <w:lang w:val="ru-RU"/>
        </w:rPr>
        <w:drawing>
          <wp:inline distT="114300" distB="114300" distL="114300" distR="114300" wp14:anchorId="2877200C" wp14:editId="58724B59">
            <wp:extent cx="2456469" cy="741680"/>
            <wp:effectExtent l="0" t="0" r="1270" b="12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58562" cy="742312"/>
                    </a:xfrm>
                    <a:prstGeom prst="rect">
                      <a:avLst/>
                    </a:prstGeom>
                    <a:ln/>
                  </pic:spPr>
                </pic:pic>
              </a:graphicData>
            </a:graphic>
          </wp:inline>
        </w:drawing>
      </w:r>
    </w:p>
    <w:p w14:paraId="1596BDDA" w14:textId="77777777" w:rsidR="003E6FA8" w:rsidRPr="002B2AB0" w:rsidRDefault="005051A5" w:rsidP="00ED0CA0">
      <w:pPr>
        <w:pBdr>
          <w:top w:val="nil"/>
          <w:left w:val="nil"/>
          <w:bottom w:val="nil"/>
          <w:right w:val="nil"/>
          <w:between w:val="nil"/>
        </w:pBdr>
        <w:ind w:firstLine="709"/>
        <w:jc w:val="center"/>
        <w:rPr>
          <w:b/>
          <w:color w:val="000000"/>
          <w:sz w:val="28"/>
          <w:szCs w:val="28"/>
        </w:rPr>
      </w:pPr>
      <w:r w:rsidRPr="002B2AB0">
        <w:rPr>
          <w:b/>
          <w:color w:val="000000"/>
          <w:sz w:val="28"/>
          <w:szCs w:val="28"/>
        </w:rPr>
        <w:t xml:space="preserve"> </w:t>
      </w:r>
    </w:p>
    <w:p w14:paraId="52FE1229" w14:textId="6F6B91C5" w:rsidR="003E6FA8" w:rsidRDefault="005051A5" w:rsidP="00ED0CA0">
      <w:pPr>
        <w:pBdr>
          <w:top w:val="nil"/>
          <w:left w:val="nil"/>
          <w:bottom w:val="nil"/>
          <w:right w:val="nil"/>
          <w:between w:val="nil"/>
        </w:pBdr>
        <w:ind w:firstLine="709"/>
        <w:jc w:val="center"/>
        <w:rPr>
          <w:b/>
          <w:color w:val="000000"/>
          <w:sz w:val="28"/>
          <w:szCs w:val="28"/>
        </w:rPr>
      </w:pPr>
      <w:r w:rsidRPr="002B2AB0">
        <w:rPr>
          <w:b/>
          <w:color w:val="000000"/>
          <w:sz w:val="28"/>
          <w:szCs w:val="28"/>
        </w:rPr>
        <w:t xml:space="preserve"> </w:t>
      </w:r>
    </w:p>
    <w:p w14:paraId="1F5172A5" w14:textId="6B4EFCE3" w:rsidR="002B2AB0" w:rsidRPr="002B2AB0" w:rsidRDefault="002B2AB0" w:rsidP="00ED0CA0">
      <w:pPr>
        <w:pBdr>
          <w:top w:val="nil"/>
          <w:left w:val="nil"/>
          <w:bottom w:val="nil"/>
          <w:right w:val="nil"/>
          <w:between w:val="nil"/>
        </w:pBdr>
        <w:ind w:firstLine="709"/>
        <w:jc w:val="center"/>
        <w:rPr>
          <w:b/>
          <w:color w:val="000000"/>
          <w:sz w:val="28"/>
          <w:szCs w:val="28"/>
        </w:rPr>
      </w:pPr>
    </w:p>
    <w:p w14:paraId="780B910C" w14:textId="77777777" w:rsidR="003E6FA8" w:rsidRPr="002B2AB0" w:rsidRDefault="005051A5" w:rsidP="002B2AB0">
      <w:pPr>
        <w:pBdr>
          <w:top w:val="nil"/>
          <w:left w:val="nil"/>
          <w:bottom w:val="nil"/>
          <w:right w:val="nil"/>
          <w:between w:val="nil"/>
        </w:pBdr>
        <w:jc w:val="right"/>
        <w:rPr>
          <w:b/>
          <w:color w:val="000000"/>
          <w:sz w:val="28"/>
          <w:szCs w:val="28"/>
        </w:rPr>
      </w:pPr>
      <w:r w:rsidRPr="002B2AB0">
        <w:rPr>
          <w:b/>
          <w:color w:val="000000"/>
          <w:sz w:val="28"/>
          <w:szCs w:val="28"/>
        </w:rPr>
        <w:t xml:space="preserve"> </w:t>
      </w:r>
    </w:p>
    <w:p w14:paraId="36CFD02E" w14:textId="77777777" w:rsidR="003F4F6C" w:rsidRPr="002B2AB0" w:rsidRDefault="005051A5" w:rsidP="002B2AB0">
      <w:pPr>
        <w:pBdr>
          <w:top w:val="nil"/>
          <w:left w:val="nil"/>
          <w:bottom w:val="nil"/>
          <w:right w:val="nil"/>
          <w:between w:val="nil"/>
        </w:pBdr>
        <w:ind w:firstLine="5812"/>
        <w:jc w:val="right"/>
        <w:rPr>
          <w:color w:val="000000"/>
          <w:sz w:val="28"/>
          <w:szCs w:val="28"/>
        </w:rPr>
      </w:pPr>
      <w:r w:rsidRPr="002B2AB0">
        <w:rPr>
          <w:b/>
          <w:color w:val="000000"/>
          <w:sz w:val="28"/>
          <w:szCs w:val="28"/>
        </w:rPr>
        <w:t xml:space="preserve"> </w:t>
      </w:r>
      <w:r w:rsidR="003F4F6C" w:rsidRPr="002B2AB0">
        <w:rPr>
          <w:b/>
          <w:color w:val="000000"/>
          <w:sz w:val="28"/>
          <w:szCs w:val="28"/>
        </w:rPr>
        <w:t>УТВЕРЖДЕН</w:t>
      </w:r>
    </w:p>
    <w:p w14:paraId="5D7238AB" w14:textId="77777777" w:rsidR="003F4F6C" w:rsidRPr="002B2AB0" w:rsidRDefault="003F4F6C" w:rsidP="002B2AB0">
      <w:pPr>
        <w:pBdr>
          <w:top w:val="nil"/>
          <w:left w:val="nil"/>
          <w:bottom w:val="nil"/>
          <w:right w:val="nil"/>
          <w:between w:val="nil"/>
        </w:pBdr>
        <w:jc w:val="right"/>
        <w:rPr>
          <w:color w:val="000000"/>
          <w:sz w:val="28"/>
          <w:szCs w:val="28"/>
        </w:rPr>
      </w:pPr>
      <w:r w:rsidRPr="002B2AB0">
        <w:rPr>
          <w:color w:val="000000"/>
          <w:sz w:val="28"/>
          <w:szCs w:val="28"/>
        </w:rPr>
        <w:t>решением</w:t>
      </w:r>
      <w:r w:rsidRPr="002B2AB0">
        <w:rPr>
          <w:smallCaps/>
          <w:color w:val="000000"/>
          <w:sz w:val="28"/>
          <w:szCs w:val="28"/>
        </w:rPr>
        <w:t xml:space="preserve"> </w:t>
      </w:r>
      <w:r w:rsidRPr="002B2AB0">
        <w:rPr>
          <w:color w:val="000000"/>
          <w:sz w:val="28"/>
          <w:szCs w:val="28"/>
        </w:rPr>
        <w:t xml:space="preserve"> Академического совета</w:t>
      </w:r>
    </w:p>
    <w:p w14:paraId="01F4EEA9" w14:textId="4B5E8E22" w:rsidR="003F4F6C" w:rsidRPr="002B2AB0" w:rsidRDefault="003F4F6C" w:rsidP="002B2AB0">
      <w:pPr>
        <w:pBdr>
          <w:top w:val="nil"/>
          <w:left w:val="nil"/>
          <w:bottom w:val="nil"/>
          <w:right w:val="nil"/>
          <w:between w:val="nil"/>
        </w:pBdr>
        <w:ind w:firstLine="5812"/>
        <w:jc w:val="right"/>
        <w:rPr>
          <w:sz w:val="28"/>
          <w:szCs w:val="28"/>
        </w:rPr>
      </w:pPr>
      <w:r w:rsidRPr="002B2AB0">
        <w:rPr>
          <w:sz w:val="28"/>
          <w:szCs w:val="28"/>
        </w:rPr>
        <w:t xml:space="preserve"> (протокол № </w:t>
      </w:r>
      <w:r w:rsidR="009622C9">
        <w:rPr>
          <w:sz w:val="28"/>
          <w:szCs w:val="28"/>
          <w:lang w:val="ru-RU"/>
        </w:rPr>
        <w:t>5а</w:t>
      </w:r>
      <w:r w:rsidRPr="002B2AB0">
        <w:rPr>
          <w:sz w:val="28"/>
          <w:szCs w:val="28"/>
        </w:rPr>
        <w:t xml:space="preserve">  от </w:t>
      </w:r>
      <w:r w:rsidR="009622C9">
        <w:rPr>
          <w:sz w:val="28"/>
          <w:szCs w:val="28"/>
          <w:lang w:val="ru-RU"/>
        </w:rPr>
        <w:t>10</w:t>
      </w:r>
      <w:r w:rsidRPr="002B2AB0">
        <w:rPr>
          <w:sz w:val="28"/>
          <w:szCs w:val="28"/>
        </w:rPr>
        <w:t>.0</w:t>
      </w:r>
      <w:r w:rsidR="009622C9">
        <w:rPr>
          <w:sz w:val="28"/>
          <w:szCs w:val="28"/>
          <w:lang w:val="ru-RU"/>
        </w:rPr>
        <w:t>1</w:t>
      </w:r>
      <w:r w:rsidRPr="002B2AB0">
        <w:rPr>
          <w:sz w:val="28"/>
          <w:szCs w:val="28"/>
        </w:rPr>
        <w:t>.202</w:t>
      </w:r>
      <w:r w:rsidR="009622C9">
        <w:rPr>
          <w:sz w:val="28"/>
          <w:szCs w:val="28"/>
          <w:lang w:val="ru-RU"/>
        </w:rPr>
        <w:t>2</w:t>
      </w:r>
      <w:r w:rsidRPr="002B2AB0">
        <w:rPr>
          <w:sz w:val="28"/>
          <w:szCs w:val="28"/>
        </w:rPr>
        <w:t>)</w:t>
      </w:r>
    </w:p>
    <w:p w14:paraId="6EC8779C" w14:textId="77777777" w:rsidR="003E6FA8" w:rsidRPr="002B2AB0" w:rsidRDefault="003E6FA8" w:rsidP="00ED0CA0">
      <w:pPr>
        <w:pBdr>
          <w:top w:val="nil"/>
          <w:left w:val="nil"/>
          <w:bottom w:val="nil"/>
          <w:right w:val="nil"/>
          <w:between w:val="nil"/>
        </w:pBdr>
        <w:jc w:val="center"/>
        <w:rPr>
          <w:b/>
          <w:color w:val="000000"/>
          <w:sz w:val="28"/>
          <w:szCs w:val="28"/>
        </w:rPr>
      </w:pPr>
    </w:p>
    <w:p w14:paraId="29493FE7" w14:textId="484E6921" w:rsidR="003E6FA8" w:rsidRPr="002B2AB0" w:rsidRDefault="00ED0CA0" w:rsidP="003F4F6C">
      <w:pPr>
        <w:pBdr>
          <w:top w:val="nil"/>
          <w:left w:val="nil"/>
          <w:bottom w:val="nil"/>
          <w:right w:val="nil"/>
          <w:between w:val="nil"/>
        </w:pBdr>
        <w:jc w:val="center"/>
        <w:rPr>
          <w:b/>
          <w:color w:val="000000"/>
          <w:sz w:val="28"/>
          <w:szCs w:val="28"/>
        </w:rPr>
      </w:pPr>
      <w:r w:rsidRPr="002B2AB0">
        <w:rPr>
          <w:b/>
          <w:color w:val="000000"/>
          <w:sz w:val="28"/>
          <w:szCs w:val="28"/>
        </w:rPr>
        <w:tab/>
      </w:r>
      <w:r w:rsidRPr="002B2AB0">
        <w:rPr>
          <w:b/>
          <w:color w:val="000000"/>
          <w:sz w:val="28"/>
          <w:szCs w:val="28"/>
        </w:rPr>
        <w:tab/>
      </w:r>
      <w:r w:rsidRPr="002B2AB0">
        <w:rPr>
          <w:b/>
          <w:color w:val="000000"/>
          <w:sz w:val="28"/>
          <w:szCs w:val="28"/>
        </w:rPr>
        <w:tab/>
      </w:r>
      <w:r w:rsidRPr="002B2AB0">
        <w:rPr>
          <w:b/>
          <w:color w:val="000000"/>
          <w:sz w:val="28"/>
          <w:szCs w:val="28"/>
        </w:rPr>
        <w:tab/>
      </w:r>
      <w:r w:rsidRPr="002B2AB0">
        <w:rPr>
          <w:b/>
          <w:color w:val="000000"/>
          <w:sz w:val="28"/>
          <w:szCs w:val="28"/>
        </w:rPr>
        <w:tab/>
      </w:r>
      <w:r w:rsidRPr="002B2AB0">
        <w:rPr>
          <w:b/>
          <w:color w:val="000000"/>
          <w:sz w:val="28"/>
          <w:szCs w:val="28"/>
        </w:rPr>
        <w:tab/>
      </w:r>
    </w:p>
    <w:p w14:paraId="7A2557C2"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16E77DB8" w14:textId="14D6DCBA" w:rsidR="003E6FA8" w:rsidRPr="002B2AB0" w:rsidRDefault="005051A5" w:rsidP="002B2AB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49CEC905"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1D02A21B" w14:textId="77777777" w:rsidR="003E6FA8" w:rsidRPr="002B2AB0" w:rsidRDefault="003E6FA8" w:rsidP="00ED0CA0">
      <w:pPr>
        <w:pBdr>
          <w:top w:val="nil"/>
          <w:left w:val="nil"/>
          <w:bottom w:val="nil"/>
          <w:right w:val="nil"/>
          <w:between w:val="nil"/>
        </w:pBdr>
        <w:jc w:val="center"/>
        <w:rPr>
          <w:b/>
          <w:color w:val="000000"/>
          <w:sz w:val="28"/>
          <w:szCs w:val="28"/>
        </w:rPr>
      </w:pPr>
    </w:p>
    <w:p w14:paraId="09119EC2"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ПРАВИЛА</w:t>
      </w:r>
    </w:p>
    <w:p w14:paraId="04042DC1" w14:textId="146F0756" w:rsidR="003E6FA8" w:rsidRPr="002B2AB0" w:rsidRDefault="005051A5" w:rsidP="00ED0CA0">
      <w:pPr>
        <w:pBdr>
          <w:top w:val="nil"/>
          <w:left w:val="nil"/>
          <w:bottom w:val="nil"/>
          <w:right w:val="nil"/>
          <w:between w:val="nil"/>
        </w:pBdr>
        <w:jc w:val="center"/>
        <w:rPr>
          <w:b/>
          <w:color w:val="000000"/>
          <w:sz w:val="28"/>
          <w:szCs w:val="28"/>
          <w:lang w:val="ru-RU"/>
        </w:rPr>
      </w:pPr>
      <w:r w:rsidRPr="002B2AB0">
        <w:rPr>
          <w:b/>
          <w:color w:val="000000"/>
          <w:sz w:val="28"/>
          <w:szCs w:val="28"/>
        </w:rPr>
        <w:t xml:space="preserve">РАЗРАБОТКИ ОБРАЗОВАТЕЛЬНЫХ ПРОГРАММ </w:t>
      </w:r>
    </w:p>
    <w:p w14:paraId="25DC3C3C" w14:textId="45BFDFCA" w:rsidR="003E6FA8" w:rsidRPr="002B2AB0" w:rsidRDefault="00292331" w:rsidP="00ED0CA0">
      <w:pPr>
        <w:pBdr>
          <w:top w:val="nil"/>
          <w:left w:val="nil"/>
          <w:bottom w:val="nil"/>
          <w:right w:val="nil"/>
          <w:between w:val="nil"/>
        </w:pBdr>
        <w:jc w:val="center"/>
        <w:rPr>
          <w:b/>
          <w:color w:val="000000"/>
          <w:sz w:val="28"/>
          <w:szCs w:val="28"/>
          <w:lang w:val="ru-RU"/>
        </w:rPr>
      </w:pPr>
      <w:r w:rsidRPr="002B2AB0">
        <w:rPr>
          <w:b/>
          <w:color w:val="000000"/>
          <w:sz w:val="28"/>
          <w:szCs w:val="28"/>
          <w:lang w:val="ru-RU"/>
        </w:rPr>
        <w:t>И КАТАЛОГОВ ДИСЦИПЛИН</w:t>
      </w:r>
    </w:p>
    <w:p w14:paraId="0CFF8DC3"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42EE1BA6"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43A796C8"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0F504A94"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1649D407"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2957D63A"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29C24610"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1D06A93C"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239718F9"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76A5C871"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51079BE6"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2BF4A258"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6304D100"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4AD2CE55"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14426AD9"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5309C3BF"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38A76A14"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099D4621"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719810B0"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71C532AF"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3536626E"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043E17BB" w14:textId="68536FCA" w:rsidR="003E6FA8" w:rsidRPr="002B2AB0" w:rsidRDefault="005051A5" w:rsidP="002B2AB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5D211395"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58F9333D" w14:textId="77777777" w:rsidR="003E6FA8" w:rsidRPr="002B2AB0" w:rsidRDefault="005051A5" w:rsidP="00ED0CA0">
      <w:pPr>
        <w:pBdr>
          <w:top w:val="nil"/>
          <w:left w:val="nil"/>
          <w:bottom w:val="nil"/>
          <w:right w:val="nil"/>
          <w:between w:val="nil"/>
        </w:pBdr>
        <w:jc w:val="center"/>
        <w:rPr>
          <w:b/>
          <w:color w:val="000000"/>
          <w:sz w:val="28"/>
          <w:szCs w:val="28"/>
        </w:rPr>
      </w:pPr>
      <w:r w:rsidRPr="002B2AB0">
        <w:rPr>
          <w:b/>
          <w:color w:val="000000"/>
          <w:sz w:val="28"/>
          <w:szCs w:val="28"/>
        </w:rPr>
        <w:t xml:space="preserve"> </w:t>
      </w:r>
    </w:p>
    <w:p w14:paraId="6B2F8B84" w14:textId="3D9697B7" w:rsidR="003E6FA8" w:rsidRPr="00233A24" w:rsidRDefault="005051A5" w:rsidP="00ED0CA0">
      <w:pPr>
        <w:pBdr>
          <w:top w:val="nil"/>
          <w:left w:val="nil"/>
          <w:bottom w:val="nil"/>
          <w:right w:val="nil"/>
          <w:between w:val="nil"/>
        </w:pBdr>
        <w:jc w:val="center"/>
        <w:rPr>
          <w:b/>
          <w:color w:val="000000"/>
          <w:sz w:val="28"/>
          <w:szCs w:val="28"/>
          <w:lang w:val="ru-RU"/>
        </w:rPr>
      </w:pPr>
      <w:r w:rsidRPr="002B2AB0">
        <w:rPr>
          <w:b/>
          <w:color w:val="000000"/>
          <w:sz w:val="28"/>
          <w:szCs w:val="28"/>
        </w:rPr>
        <w:t>А</w:t>
      </w:r>
      <w:r w:rsidR="002B2AB0">
        <w:rPr>
          <w:b/>
          <w:color w:val="000000"/>
          <w:sz w:val="28"/>
          <w:szCs w:val="28"/>
          <w:lang w:val="ru-RU"/>
        </w:rPr>
        <w:t xml:space="preserve">КТАУ - </w:t>
      </w:r>
      <w:r w:rsidRPr="002B2AB0">
        <w:rPr>
          <w:b/>
          <w:color w:val="000000"/>
          <w:sz w:val="28"/>
          <w:szCs w:val="28"/>
        </w:rPr>
        <w:t>20</w:t>
      </w:r>
      <w:r w:rsidR="00292331" w:rsidRPr="002B2AB0">
        <w:rPr>
          <w:b/>
          <w:color w:val="000000"/>
          <w:sz w:val="28"/>
          <w:szCs w:val="28"/>
        </w:rPr>
        <w:t>2</w:t>
      </w:r>
      <w:r w:rsidR="00233A24">
        <w:rPr>
          <w:b/>
          <w:color w:val="000000"/>
          <w:sz w:val="28"/>
          <w:szCs w:val="28"/>
          <w:lang w:val="ru-RU"/>
        </w:rPr>
        <w:t>2</w:t>
      </w:r>
    </w:p>
    <w:p w14:paraId="4842F670" w14:textId="4E38C26E" w:rsidR="003E6FA8" w:rsidRDefault="005051A5" w:rsidP="002B2AB0">
      <w:pPr>
        <w:jc w:val="center"/>
        <w:rPr>
          <w:b/>
          <w:color w:val="000000"/>
          <w:sz w:val="28"/>
          <w:szCs w:val="28"/>
        </w:rPr>
      </w:pPr>
      <w:r w:rsidRPr="002B2AB0">
        <w:rPr>
          <w:sz w:val="28"/>
          <w:szCs w:val="28"/>
        </w:rPr>
        <w:br w:type="page"/>
      </w:r>
      <w:r w:rsidR="00887E5E" w:rsidRPr="002B2AB0">
        <w:rPr>
          <w:b/>
          <w:color w:val="000000"/>
          <w:sz w:val="28"/>
          <w:szCs w:val="28"/>
        </w:rPr>
        <w:lastRenderedPageBreak/>
        <w:t>СОДЕРЖАНИЕ</w:t>
      </w:r>
    </w:p>
    <w:p w14:paraId="7287E72D" w14:textId="77777777" w:rsidR="002B2AB0" w:rsidRPr="002B2AB0" w:rsidRDefault="002B2AB0" w:rsidP="002B2AB0">
      <w:pPr>
        <w:jc w:val="center"/>
        <w:rPr>
          <w:b/>
          <w:color w:val="000000"/>
          <w:sz w:val="28"/>
          <w:szCs w:val="28"/>
        </w:rPr>
      </w:pPr>
    </w:p>
    <w:tbl>
      <w:tblPr>
        <w:tblStyle w:val="a5"/>
        <w:tblW w:w="9768" w:type="dxa"/>
        <w:tblInd w:w="0" w:type="dxa"/>
        <w:tblLayout w:type="fixed"/>
        <w:tblLook w:val="0600" w:firstRow="0" w:lastRow="0" w:firstColumn="0" w:lastColumn="0" w:noHBand="1" w:noVBand="1"/>
      </w:tblPr>
      <w:tblGrid>
        <w:gridCol w:w="669"/>
        <w:gridCol w:w="8531"/>
        <w:gridCol w:w="568"/>
      </w:tblGrid>
      <w:tr w:rsidR="003E6FA8" w:rsidRPr="002B2AB0" w14:paraId="33352A0E" w14:textId="77777777" w:rsidTr="00D17201">
        <w:trPr>
          <w:trHeight w:val="239"/>
        </w:trPr>
        <w:tc>
          <w:tcPr>
            <w:tcW w:w="669" w:type="dxa"/>
            <w:tcMar>
              <w:top w:w="100" w:type="dxa"/>
              <w:left w:w="100" w:type="dxa"/>
              <w:bottom w:w="100" w:type="dxa"/>
              <w:right w:w="100" w:type="dxa"/>
            </w:tcMar>
          </w:tcPr>
          <w:p w14:paraId="4BF4F61C" w14:textId="69426A6A" w:rsidR="003E6FA8" w:rsidRPr="002B2AB0" w:rsidRDefault="00EC01B8" w:rsidP="002B2AB0">
            <w:pPr>
              <w:pBdr>
                <w:top w:val="nil"/>
                <w:left w:val="nil"/>
                <w:bottom w:val="nil"/>
                <w:right w:val="nil"/>
                <w:between w:val="nil"/>
              </w:pBdr>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1</w:t>
            </w:r>
            <w:r w:rsidR="00372176" w:rsidRPr="002B2AB0">
              <w:rPr>
                <w:rFonts w:ascii="Times New Roman" w:eastAsia="Times New Roman" w:hAnsi="Times New Roman" w:cs="Times New Roman"/>
                <w:color w:val="000000"/>
                <w:sz w:val="28"/>
                <w:szCs w:val="28"/>
                <w:lang w:val="ru-RU"/>
              </w:rPr>
              <w:t>.</w:t>
            </w:r>
          </w:p>
        </w:tc>
        <w:tc>
          <w:tcPr>
            <w:tcW w:w="8531" w:type="dxa"/>
            <w:tcMar>
              <w:top w:w="100" w:type="dxa"/>
              <w:left w:w="100" w:type="dxa"/>
              <w:bottom w:w="100" w:type="dxa"/>
              <w:right w:w="100" w:type="dxa"/>
            </w:tcMar>
          </w:tcPr>
          <w:p w14:paraId="0F927EB2" w14:textId="753642D6" w:rsidR="003E6FA8" w:rsidRPr="002B2AB0" w:rsidRDefault="002B2AB0" w:rsidP="002B2AB0">
            <w:pPr>
              <w:pBdr>
                <w:top w:val="nil"/>
                <w:left w:val="nil"/>
                <w:bottom w:val="nil"/>
                <w:right w:val="nil"/>
                <w:between w:val="nil"/>
              </w:pBdr>
              <w:jc w:val="both"/>
              <w:rPr>
                <w:rFonts w:ascii="Times New Roman" w:eastAsia="Times New Roman" w:hAnsi="Times New Roman" w:cs="Times New Roman"/>
                <w:color w:val="000000"/>
                <w:sz w:val="28"/>
                <w:szCs w:val="28"/>
              </w:rPr>
            </w:pPr>
            <w:r w:rsidRPr="002B2AB0">
              <w:rPr>
                <w:rFonts w:ascii="Times New Roman" w:eastAsia="Times New Roman" w:hAnsi="Times New Roman" w:cs="Times New Roman"/>
                <w:color w:val="000000"/>
                <w:sz w:val="28"/>
                <w:szCs w:val="28"/>
              </w:rPr>
              <w:t>НАЗНАЧЕНИЕ И ОБЛАСТЬ ПРИМЕНЕНИЯ</w:t>
            </w:r>
          </w:p>
        </w:tc>
        <w:tc>
          <w:tcPr>
            <w:tcW w:w="568" w:type="dxa"/>
            <w:tcMar>
              <w:top w:w="100" w:type="dxa"/>
              <w:left w:w="100" w:type="dxa"/>
              <w:bottom w:w="100" w:type="dxa"/>
              <w:right w:w="100" w:type="dxa"/>
            </w:tcMar>
          </w:tcPr>
          <w:p w14:paraId="02132312" w14:textId="77777777" w:rsidR="003E6FA8" w:rsidRPr="002B2AB0" w:rsidRDefault="005051A5" w:rsidP="002B2AB0">
            <w:pPr>
              <w:pBdr>
                <w:top w:val="nil"/>
                <w:left w:val="nil"/>
                <w:bottom w:val="nil"/>
                <w:right w:val="nil"/>
                <w:between w:val="nil"/>
              </w:pBdr>
              <w:jc w:val="right"/>
              <w:rPr>
                <w:rFonts w:ascii="Times New Roman" w:eastAsia="Times New Roman" w:hAnsi="Times New Roman" w:cs="Times New Roman"/>
                <w:color w:val="000000"/>
                <w:sz w:val="28"/>
                <w:szCs w:val="28"/>
              </w:rPr>
            </w:pPr>
            <w:r w:rsidRPr="002B2AB0">
              <w:rPr>
                <w:rFonts w:ascii="Times New Roman" w:eastAsia="Times New Roman" w:hAnsi="Times New Roman" w:cs="Times New Roman"/>
                <w:color w:val="000000"/>
                <w:sz w:val="28"/>
                <w:szCs w:val="28"/>
              </w:rPr>
              <w:t>3</w:t>
            </w:r>
          </w:p>
        </w:tc>
      </w:tr>
      <w:tr w:rsidR="003E6FA8" w:rsidRPr="002B2AB0" w14:paraId="0FA0F9AE" w14:textId="77777777" w:rsidTr="00D17201">
        <w:trPr>
          <w:trHeight w:val="284"/>
        </w:trPr>
        <w:tc>
          <w:tcPr>
            <w:tcW w:w="669" w:type="dxa"/>
            <w:tcMar>
              <w:top w:w="100" w:type="dxa"/>
              <w:left w:w="100" w:type="dxa"/>
              <w:bottom w:w="100" w:type="dxa"/>
              <w:right w:w="100" w:type="dxa"/>
            </w:tcMar>
          </w:tcPr>
          <w:p w14:paraId="199B1DA1" w14:textId="33F95161" w:rsidR="003E6FA8" w:rsidRPr="002B2AB0" w:rsidRDefault="00EC01B8" w:rsidP="002B2AB0">
            <w:pPr>
              <w:pBdr>
                <w:top w:val="nil"/>
                <w:left w:val="nil"/>
                <w:bottom w:val="nil"/>
                <w:right w:val="nil"/>
                <w:between w:val="nil"/>
              </w:pBdr>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2</w:t>
            </w:r>
            <w:r w:rsidR="00372176" w:rsidRPr="002B2AB0">
              <w:rPr>
                <w:rFonts w:ascii="Times New Roman" w:eastAsia="Times New Roman" w:hAnsi="Times New Roman" w:cs="Times New Roman"/>
                <w:color w:val="000000"/>
                <w:sz w:val="28"/>
                <w:szCs w:val="28"/>
                <w:lang w:val="ru-RU"/>
              </w:rPr>
              <w:t>.</w:t>
            </w:r>
          </w:p>
        </w:tc>
        <w:tc>
          <w:tcPr>
            <w:tcW w:w="8531" w:type="dxa"/>
            <w:tcMar>
              <w:top w:w="100" w:type="dxa"/>
              <w:left w:w="100" w:type="dxa"/>
              <w:bottom w:w="100" w:type="dxa"/>
              <w:right w:w="100" w:type="dxa"/>
            </w:tcMar>
          </w:tcPr>
          <w:p w14:paraId="6ECC58FE" w14:textId="7C3F7921" w:rsidR="003E6FA8" w:rsidRPr="002B2AB0" w:rsidRDefault="002B2AB0" w:rsidP="002B2AB0">
            <w:pPr>
              <w:pBdr>
                <w:top w:val="nil"/>
                <w:left w:val="nil"/>
                <w:bottom w:val="nil"/>
                <w:right w:val="nil"/>
                <w:between w:val="nil"/>
              </w:pBdr>
              <w:jc w:val="both"/>
              <w:rPr>
                <w:rFonts w:ascii="Times New Roman" w:eastAsia="Times New Roman" w:hAnsi="Times New Roman" w:cs="Times New Roman"/>
                <w:color w:val="000000"/>
                <w:sz w:val="28"/>
                <w:szCs w:val="28"/>
              </w:rPr>
            </w:pPr>
            <w:r w:rsidRPr="002B2AB0">
              <w:rPr>
                <w:rFonts w:ascii="Times New Roman" w:eastAsia="Times New Roman" w:hAnsi="Times New Roman" w:cs="Times New Roman"/>
                <w:color w:val="000000"/>
                <w:sz w:val="28"/>
                <w:szCs w:val="28"/>
              </w:rPr>
              <w:t xml:space="preserve">СОКРАЩЕНИЯ И ОБОЗНАЧЕНИЯ </w:t>
            </w:r>
          </w:p>
        </w:tc>
        <w:tc>
          <w:tcPr>
            <w:tcW w:w="568" w:type="dxa"/>
            <w:tcMar>
              <w:top w:w="100" w:type="dxa"/>
              <w:left w:w="100" w:type="dxa"/>
              <w:bottom w:w="100" w:type="dxa"/>
              <w:right w:w="100" w:type="dxa"/>
            </w:tcMar>
          </w:tcPr>
          <w:p w14:paraId="307EE842" w14:textId="77777777" w:rsidR="003E6FA8" w:rsidRPr="002B2AB0" w:rsidRDefault="0062287B" w:rsidP="002B2AB0">
            <w:pPr>
              <w:pBdr>
                <w:top w:val="nil"/>
                <w:left w:val="nil"/>
                <w:bottom w:val="nil"/>
                <w:right w:val="nil"/>
                <w:between w:val="nil"/>
              </w:pBdr>
              <w:jc w:val="right"/>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3</w:t>
            </w:r>
          </w:p>
        </w:tc>
      </w:tr>
      <w:tr w:rsidR="003E6FA8" w:rsidRPr="002B2AB0" w14:paraId="34F8DB8D" w14:textId="77777777" w:rsidTr="00D17201">
        <w:trPr>
          <w:trHeight w:val="296"/>
        </w:trPr>
        <w:tc>
          <w:tcPr>
            <w:tcW w:w="669" w:type="dxa"/>
            <w:tcMar>
              <w:top w:w="100" w:type="dxa"/>
              <w:left w:w="100" w:type="dxa"/>
              <w:bottom w:w="100" w:type="dxa"/>
              <w:right w:w="100" w:type="dxa"/>
            </w:tcMar>
          </w:tcPr>
          <w:p w14:paraId="2D97498D" w14:textId="7EB3CD27" w:rsidR="003E6FA8" w:rsidRPr="002B2AB0" w:rsidRDefault="00EC01B8" w:rsidP="002B2AB0">
            <w:pPr>
              <w:pBdr>
                <w:top w:val="nil"/>
                <w:left w:val="nil"/>
                <w:bottom w:val="nil"/>
                <w:right w:val="nil"/>
                <w:between w:val="nil"/>
              </w:pBdr>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3</w:t>
            </w:r>
            <w:r w:rsidR="00372176" w:rsidRPr="002B2AB0">
              <w:rPr>
                <w:rFonts w:ascii="Times New Roman" w:eastAsia="Times New Roman" w:hAnsi="Times New Roman" w:cs="Times New Roman"/>
                <w:color w:val="000000"/>
                <w:sz w:val="28"/>
                <w:szCs w:val="28"/>
                <w:lang w:val="ru-RU"/>
              </w:rPr>
              <w:t>.</w:t>
            </w:r>
          </w:p>
        </w:tc>
        <w:tc>
          <w:tcPr>
            <w:tcW w:w="8531" w:type="dxa"/>
            <w:tcMar>
              <w:top w:w="100" w:type="dxa"/>
              <w:left w:w="100" w:type="dxa"/>
              <w:bottom w:w="100" w:type="dxa"/>
              <w:right w:w="100" w:type="dxa"/>
            </w:tcMar>
          </w:tcPr>
          <w:p w14:paraId="1FED68B0" w14:textId="48999809" w:rsidR="003E6FA8" w:rsidRPr="002B2AB0" w:rsidRDefault="002B2AB0" w:rsidP="002B2AB0">
            <w:pPr>
              <w:pBdr>
                <w:top w:val="nil"/>
                <w:left w:val="nil"/>
                <w:bottom w:val="nil"/>
                <w:right w:val="nil"/>
                <w:between w:val="nil"/>
              </w:pBdr>
              <w:jc w:val="both"/>
              <w:rPr>
                <w:rFonts w:ascii="Times New Roman" w:eastAsia="Times New Roman" w:hAnsi="Times New Roman" w:cs="Times New Roman"/>
                <w:color w:val="000000"/>
                <w:sz w:val="28"/>
                <w:szCs w:val="28"/>
              </w:rPr>
            </w:pPr>
            <w:r w:rsidRPr="002B2AB0">
              <w:rPr>
                <w:rFonts w:ascii="Times New Roman" w:eastAsia="Times New Roman" w:hAnsi="Times New Roman" w:cs="Times New Roman"/>
                <w:color w:val="000000"/>
                <w:sz w:val="28"/>
                <w:szCs w:val="28"/>
              </w:rPr>
              <w:t>ПОНЯТИЯ И ОПРЕДЕЛЕНИЯ</w:t>
            </w:r>
          </w:p>
        </w:tc>
        <w:tc>
          <w:tcPr>
            <w:tcW w:w="568" w:type="dxa"/>
            <w:tcMar>
              <w:top w:w="100" w:type="dxa"/>
              <w:left w:w="100" w:type="dxa"/>
              <w:bottom w:w="100" w:type="dxa"/>
              <w:right w:w="100" w:type="dxa"/>
            </w:tcMar>
          </w:tcPr>
          <w:p w14:paraId="71D5DFD5" w14:textId="77777777" w:rsidR="003E6FA8" w:rsidRPr="002B2AB0" w:rsidRDefault="0062287B" w:rsidP="002B2AB0">
            <w:pPr>
              <w:pBdr>
                <w:top w:val="nil"/>
                <w:left w:val="nil"/>
                <w:bottom w:val="nil"/>
                <w:right w:val="nil"/>
                <w:between w:val="nil"/>
              </w:pBdr>
              <w:jc w:val="right"/>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4</w:t>
            </w:r>
          </w:p>
        </w:tc>
      </w:tr>
      <w:tr w:rsidR="003E6FA8" w:rsidRPr="002B2AB0" w14:paraId="0C63A9D3" w14:textId="77777777" w:rsidTr="00D17201">
        <w:trPr>
          <w:trHeight w:val="345"/>
        </w:trPr>
        <w:tc>
          <w:tcPr>
            <w:tcW w:w="669" w:type="dxa"/>
            <w:tcMar>
              <w:top w:w="100" w:type="dxa"/>
              <w:left w:w="100" w:type="dxa"/>
              <w:bottom w:w="100" w:type="dxa"/>
              <w:right w:w="100" w:type="dxa"/>
            </w:tcMar>
          </w:tcPr>
          <w:p w14:paraId="4A0B7CB9" w14:textId="52D245FB" w:rsidR="003E6FA8" w:rsidRPr="002B2AB0" w:rsidRDefault="00EC01B8" w:rsidP="002B2AB0">
            <w:pPr>
              <w:pBdr>
                <w:top w:val="nil"/>
                <w:left w:val="nil"/>
                <w:bottom w:val="nil"/>
                <w:right w:val="nil"/>
                <w:between w:val="nil"/>
              </w:pBdr>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4</w:t>
            </w:r>
            <w:r w:rsidR="00372176" w:rsidRPr="002B2AB0">
              <w:rPr>
                <w:rFonts w:ascii="Times New Roman" w:eastAsia="Times New Roman" w:hAnsi="Times New Roman" w:cs="Times New Roman"/>
                <w:color w:val="000000"/>
                <w:sz w:val="28"/>
                <w:szCs w:val="28"/>
                <w:lang w:val="ru-RU"/>
              </w:rPr>
              <w:t>.</w:t>
            </w:r>
          </w:p>
        </w:tc>
        <w:tc>
          <w:tcPr>
            <w:tcW w:w="8531" w:type="dxa"/>
            <w:tcMar>
              <w:top w:w="100" w:type="dxa"/>
              <w:left w:w="100" w:type="dxa"/>
              <w:bottom w:w="100" w:type="dxa"/>
              <w:right w:w="100" w:type="dxa"/>
            </w:tcMar>
          </w:tcPr>
          <w:p w14:paraId="35BCB081" w14:textId="5BA6DFCC" w:rsidR="003E6FA8" w:rsidRPr="002B2AB0" w:rsidRDefault="002B2AB0" w:rsidP="002B2AB0">
            <w:pPr>
              <w:pBdr>
                <w:top w:val="nil"/>
                <w:left w:val="nil"/>
                <w:bottom w:val="nil"/>
                <w:right w:val="nil"/>
                <w:between w:val="nil"/>
              </w:pBdr>
              <w:jc w:val="both"/>
              <w:rPr>
                <w:rFonts w:ascii="Times New Roman" w:eastAsia="Times New Roman" w:hAnsi="Times New Roman" w:cs="Times New Roman"/>
                <w:color w:val="000000"/>
                <w:sz w:val="28"/>
                <w:szCs w:val="28"/>
              </w:rPr>
            </w:pPr>
            <w:r w:rsidRPr="002B2AB0">
              <w:rPr>
                <w:rFonts w:ascii="Times New Roman" w:eastAsia="Times New Roman" w:hAnsi="Times New Roman" w:cs="Times New Roman"/>
                <w:color w:val="000000"/>
                <w:sz w:val="28"/>
                <w:szCs w:val="28"/>
              </w:rPr>
              <w:t>ОБЩИЕ ПОЛОЖЕНИЯ</w:t>
            </w:r>
          </w:p>
        </w:tc>
        <w:tc>
          <w:tcPr>
            <w:tcW w:w="568" w:type="dxa"/>
            <w:tcMar>
              <w:top w:w="100" w:type="dxa"/>
              <w:left w:w="100" w:type="dxa"/>
              <w:bottom w:w="100" w:type="dxa"/>
              <w:right w:w="100" w:type="dxa"/>
            </w:tcMar>
          </w:tcPr>
          <w:p w14:paraId="22CC22E7" w14:textId="06E458F8" w:rsidR="003E6FA8" w:rsidRPr="008331D2" w:rsidRDefault="008331D2" w:rsidP="002B2AB0">
            <w:pPr>
              <w:pBdr>
                <w:top w:val="nil"/>
                <w:left w:val="nil"/>
                <w:bottom w:val="nil"/>
                <w:right w:val="nil"/>
                <w:between w:val="nil"/>
              </w:pBd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6</w:t>
            </w:r>
          </w:p>
        </w:tc>
      </w:tr>
      <w:tr w:rsidR="003E6FA8" w:rsidRPr="002B2AB0" w14:paraId="6397347B" w14:textId="77777777" w:rsidTr="00D17201">
        <w:trPr>
          <w:trHeight w:val="353"/>
        </w:trPr>
        <w:tc>
          <w:tcPr>
            <w:tcW w:w="669" w:type="dxa"/>
            <w:tcMar>
              <w:top w:w="100" w:type="dxa"/>
              <w:left w:w="100" w:type="dxa"/>
              <w:bottom w:w="100" w:type="dxa"/>
              <w:right w:w="100" w:type="dxa"/>
            </w:tcMar>
          </w:tcPr>
          <w:p w14:paraId="6676B614" w14:textId="67D38EEA" w:rsidR="003E6FA8" w:rsidRPr="002B2AB0" w:rsidRDefault="00EC01B8" w:rsidP="002B2AB0">
            <w:pPr>
              <w:pBdr>
                <w:top w:val="nil"/>
                <w:left w:val="nil"/>
                <w:bottom w:val="nil"/>
                <w:right w:val="nil"/>
                <w:between w:val="nil"/>
              </w:pBdr>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5</w:t>
            </w:r>
            <w:r w:rsidR="00372176" w:rsidRPr="002B2AB0">
              <w:rPr>
                <w:rFonts w:ascii="Times New Roman" w:eastAsia="Times New Roman" w:hAnsi="Times New Roman" w:cs="Times New Roman"/>
                <w:color w:val="000000"/>
                <w:sz w:val="28"/>
                <w:szCs w:val="28"/>
                <w:lang w:val="ru-RU"/>
              </w:rPr>
              <w:t>.</w:t>
            </w:r>
          </w:p>
        </w:tc>
        <w:tc>
          <w:tcPr>
            <w:tcW w:w="8531" w:type="dxa"/>
            <w:tcMar>
              <w:top w:w="100" w:type="dxa"/>
              <w:left w:w="100" w:type="dxa"/>
              <w:bottom w:w="100" w:type="dxa"/>
              <w:right w:w="100" w:type="dxa"/>
            </w:tcMar>
          </w:tcPr>
          <w:p w14:paraId="73340078" w14:textId="68DD7CA5" w:rsidR="003E6FA8" w:rsidRPr="002B2AB0" w:rsidRDefault="002B2AB0" w:rsidP="002B2AB0">
            <w:pPr>
              <w:pBdr>
                <w:top w:val="nil"/>
                <w:left w:val="nil"/>
                <w:bottom w:val="nil"/>
                <w:right w:val="nil"/>
                <w:between w:val="nil"/>
              </w:pBdr>
              <w:jc w:val="both"/>
              <w:rPr>
                <w:rFonts w:ascii="Times New Roman" w:eastAsia="Times New Roman" w:hAnsi="Times New Roman" w:cs="Times New Roman"/>
                <w:color w:val="000000"/>
                <w:sz w:val="28"/>
                <w:szCs w:val="28"/>
              </w:rPr>
            </w:pPr>
            <w:r w:rsidRPr="002B2AB0">
              <w:rPr>
                <w:rFonts w:ascii="Times New Roman" w:eastAsia="Times New Roman" w:hAnsi="Times New Roman" w:cs="Times New Roman"/>
                <w:color w:val="000000"/>
                <w:sz w:val="28"/>
                <w:szCs w:val="28"/>
              </w:rPr>
              <w:t>П</w:t>
            </w:r>
            <w:r w:rsidRPr="002B2AB0">
              <w:rPr>
                <w:rFonts w:ascii="Times New Roman" w:eastAsia="Times New Roman" w:hAnsi="Times New Roman" w:cs="Times New Roman"/>
                <w:color w:val="000000"/>
                <w:sz w:val="28"/>
                <w:szCs w:val="28"/>
                <w:lang w:val="ru-RU"/>
              </w:rPr>
              <w:t xml:space="preserve">ЛАНИРОВАНИЕ </w:t>
            </w:r>
            <w:r w:rsidRPr="002B2AB0">
              <w:rPr>
                <w:rFonts w:ascii="Times New Roman" w:eastAsia="Times New Roman" w:hAnsi="Times New Roman" w:cs="Times New Roman"/>
                <w:color w:val="000000"/>
                <w:sz w:val="28"/>
                <w:szCs w:val="28"/>
              </w:rPr>
              <w:t>ОБРАЗОВАТЕЛЬНОЙ ПРОГРАММЫ</w:t>
            </w:r>
          </w:p>
        </w:tc>
        <w:tc>
          <w:tcPr>
            <w:tcW w:w="568" w:type="dxa"/>
            <w:tcMar>
              <w:top w:w="100" w:type="dxa"/>
              <w:left w:w="100" w:type="dxa"/>
              <w:bottom w:w="100" w:type="dxa"/>
              <w:right w:w="100" w:type="dxa"/>
            </w:tcMar>
          </w:tcPr>
          <w:p w14:paraId="2D02E851" w14:textId="49AA3BA5" w:rsidR="003E6FA8" w:rsidRPr="002B2AB0" w:rsidRDefault="008331D2" w:rsidP="002B2AB0">
            <w:pPr>
              <w:pBdr>
                <w:top w:val="nil"/>
                <w:left w:val="nil"/>
                <w:bottom w:val="nil"/>
                <w:right w:val="nil"/>
                <w:between w:val="nil"/>
              </w:pBd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8</w:t>
            </w:r>
          </w:p>
        </w:tc>
      </w:tr>
      <w:tr w:rsidR="003E6FA8" w:rsidRPr="002B2AB0" w14:paraId="2975C48F" w14:textId="77777777" w:rsidTr="00D17201">
        <w:trPr>
          <w:trHeight w:val="347"/>
        </w:trPr>
        <w:tc>
          <w:tcPr>
            <w:tcW w:w="669" w:type="dxa"/>
            <w:tcMar>
              <w:top w:w="100" w:type="dxa"/>
              <w:left w:w="100" w:type="dxa"/>
              <w:bottom w:w="100" w:type="dxa"/>
              <w:right w:w="100" w:type="dxa"/>
            </w:tcMar>
          </w:tcPr>
          <w:p w14:paraId="3AC53058" w14:textId="3A1E93F4" w:rsidR="003E6FA8" w:rsidRPr="002B2AB0" w:rsidRDefault="00EC01B8" w:rsidP="002B2AB0">
            <w:pPr>
              <w:pBdr>
                <w:top w:val="nil"/>
                <w:left w:val="nil"/>
                <w:bottom w:val="nil"/>
                <w:right w:val="nil"/>
                <w:between w:val="nil"/>
              </w:pBdr>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6</w:t>
            </w:r>
            <w:r w:rsidR="00372176" w:rsidRPr="002B2AB0">
              <w:rPr>
                <w:rFonts w:ascii="Times New Roman" w:eastAsia="Times New Roman" w:hAnsi="Times New Roman" w:cs="Times New Roman"/>
                <w:color w:val="000000"/>
                <w:sz w:val="28"/>
                <w:szCs w:val="28"/>
                <w:lang w:val="ru-RU"/>
              </w:rPr>
              <w:t>.</w:t>
            </w:r>
          </w:p>
        </w:tc>
        <w:tc>
          <w:tcPr>
            <w:tcW w:w="8531" w:type="dxa"/>
            <w:tcMar>
              <w:top w:w="100" w:type="dxa"/>
              <w:left w:w="100" w:type="dxa"/>
              <w:bottom w:w="100" w:type="dxa"/>
              <w:right w:w="100" w:type="dxa"/>
            </w:tcMar>
          </w:tcPr>
          <w:p w14:paraId="39DC7BC2" w14:textId="774BF7D5" w:rsidR="003E6FA8" w:rsidRPr="002B2AB0" w:rsidRDefault="002B2AB0" w:rsidP="002B2AB0">
            <w:pPr>
              <w:pBdr>
                <w:top w:val="nil"/>
                <w:left w:val="nil"/>
                <w:bottom w:val="nil"/>
                <w:right w:val="nil"/>
                <w:between w:val="nil"/>
              </w:pBdr>
              <w:jc w:val="both"/>
              <w:rPr>
                <w:rFonts w:ascii="Times New Roman" w:eastAsia="Times New Roman" w:hAnsi="Times New Roman" w:cs="Times New Roman"/>
                <w:color w:val="000000"/>
                <w:sz w:val="28"/>
                <w:szCs w:val="28"/>
              </w:rPr>
            </w:pPr>
            <w:r w:rsidRPr="002B2AB0">
              <w:rPr>
                <w:rFonts w:ascii="Times New Roman" w:eastAsia="Times New Roman" w:hAnsi="Times New Roman" w:cs="Times New Roman"/>
                <w:color w:val="000000"/>
                <w:sz w:val="28"/>
                <w:szCs w:val="28"/>
              </w:rPr>
              <w:t xml:space="preserve">СТРУКТУРА ОБРАЗОВАТЕЛЬНОЙ ПРОГРАММЫ </w:t>
            </w:r>
          </w:p>
        </w:tc>
        <w:tc>
          <w:tcPr>
            <w:tcW w:w="568" w:type="dxa"/>
            <w:tcMar>
              <w:top w:w="100" w:type="dxa"/>
              <w:left w:w="100" w:type="dxa"/>
              <w:bottom w:w="100" w:type="dxa"/>
              <w:right w:w="100" w:type="dxa"/>
            </w:tcMar>
          </w:tcPr>
          <w:p w14:paraId="5A848882" w14:textId="32D981D5" w:rsidR="003E6FA8" w:rsidRPr="002B2AB0" w:rsidRDefault="007F1215" w:rsidP="008331D2">
            <w:pPr>
              <w:pBdr>
                <w:top w:val="nil"/>
                <w:left w:val="nil"/>
                <w:bottom w:val="nil"/>
                <w:right w:val="nil"/>
                <w:between w:val="nil"/>
              </w:pBdr>
              <w:jc w:val="right"/>
              <w:rPr>
                <w:rFonts w:ascii="Times New Roman" w:eastAsia="Times New Roman" w:hAnsi="Times New Roman" w:cs="Times New Roman"/>
                <w:color w:val="000000"/>
                <w:sz w:val="28"/>
                <w:szCs w:val="28"/>
                <w:lang w:val="ru-RU"/>
              </w:rPr>
            </w:pPr>
            <w:r w:rsidRPr="002B2AB0">
              <w:rPr>
                <w:rFonts w:ascii="Times New Roman" w:eastAsia="Times New Roman" w:hAnsi="Times New Roman" w:cs="Times New Roman"/>
                <w:color w:val="000000"/>
                <w:sz w:val="28"/>
                <w:szCs w:val="28"/>
                <w:lang w:val="ru-RU"/>
              </w:rPr>
              <w:t>1</w:t>
            </w:r>
            <w:r w:rsidR="008331D2">
              <w:rPr>
                <w:rFonts w:ascii="Times New Roman" w:eastAsia="Times New Roman" w:hAnsi="Times New Roman" w:cs="Times New Roman"/>
                <w:color w:val="000000"/>
                <w:sz w:val="28"/>
                <w:szCs w:val="28"/>
                <w:lang w:val="ru-RU"/>
              </w:rPr>
              <w:t>2</w:t>
            </w:r>
          </w:p>
        </w:tc>
      </w:tr>
      <w:tr w:rsidR="003E6FA8" w:rsidRPr="002B2AB0" w14:paraId="50B49C63" w14:textId="77777777" w:rsidTr="00D17201">
        <w:trPr>
          <w:trHeight w:val="369"/>
        </w:trPr>
        <w:tc>
          <w:tcPr>
            <w:tcW w:w="669" w:type="dxa"/>
            <w:tcMar>
              <w:top w:w="100" w:type="dxa"/>
              <w:left w:w="100" w:type="dxa"/>
              <w:bottom w:w="100" w:type="dxa"/>
              <w:right w:w="100" w:type="dxa"/>
            </w:tcMar>
          </w:tcPr>
          <w:p w14:paraId="260279EB" w14:textId="421ED587" w:rsidR="003E6FA8" w:rsidRPr="002B2AB0" w:rsidRDefault="00EC01B8" w:rsidP="002B2AB0">
            <w:pPr>
              <w:pBdr>
                <w:top w:val="nil"/>
                <w:left w:val="nil"/>
                <w:bottom w:val="nil"/>
                <w:right w:val="nil"/>
                <w:between w:val="nil"/>
              </w:pBdr>
              <w:rPr>
                <w:rFonts w:ascii="Times New Roman" w:hAnsi="Times New Roman" w:cs="Times New Roman"/>
                <w:sz w:val="28"/>
                <w:szCs w:val="28"/>
              </w:rPr>
            </w:pPr>
            <w:r w:rsidRPr="002B2AB0">
              <w:rPr>
                <w:rFonts w:ascii="Times New Roman" w:hAnsi="Times New Roman" w:cs="Times New Roman"/>
                <w:sz w:val="28"/>
                <w:szCs w:val="28"/>
              </w:rPr>
              <w:t>7</w:t>
            </w:r>
            <w:r w:rsidR="00372176" w:rsidRPr="002B2AB0">
              <w:rPr>
                <w:rFonts w:ascii="Times New Roman" w:hAnsi="Times New Roman" w:cs="Times New Roman"/>
                <w:sz w:val="28"/>
                <w:szCs w:val="28"/>
              </w:rPr>
              <w:t>.</w:t>
            </w:r>
          </w:p>
        </w:tc>
        <w:tc>
          <w:tcPr>
            <w:tcW w:w="8531" w:type="dxa"/>
            <w:tcMar>
              <w:top w:w="100" w:type="dxa"/>
              <w:left w:w="100" w:type="dxa"/>
              <w:bottom w:w="100" w:type="dxa"/>
              <w:right w:w="100" w:type="dxa"/>
            </w:tcMar>
          </w:tcPr>
          <w:p w14:paraId="0C018936" w14:textId="2E819203" w:rsidR="0025014B" w:rsidRPr="002B2AB0" w:rsidRDefault="002B2AB0" w:rsidP="002B2AB0">
            <w:pPr>
              <w:pBdr>
                <w:top w:val="nil"/>
                <w:left w:val="nil"/>
                <w:bottom w:val="nil"/>
                <w:right w:val="nil"/>
                <w:between w:val="nil"/>
              </w:pBdr>
              <w:jc w:val="both"/>
              <w:rPr>
                <w:rFonts w:ascii="Times New Roman" w:hAnsi="Times New Roman" w:cs="Times New Roman"/>
                <w:sz w:val="28"/>
                <w:szCs w:val="28"/>
              </w:rPr>
            </w:pPr>
            <w:r w:rsidRPr="002B2AB0">
              <w:rPr>
                <w:rFonts w:ascii="Times New Roman" w:hAnsi="Times New Roman" w:cs="Times New Roman"/>
                <w:sz w:val="28"/>
                <w:szCs w:val="28"/>
              </w:rPr>
              <w:t>РАЗРАБОТКА СТРУКТУРНЫХ ЭЛЕМЕНТОВ ОБРАЗОВАТЕЛЬНОЙ ПРОГРАММЫ</w:t>
            </w:r>
          </w:p>
        </w:tc>
        <w:tc>
          <w:tcPr>
            <w:tcW w:w="568" w:type="dxa"/>
            <w:tcMar>
              <w:top w:w="100" w:type="dxa"/>
              <w:left w:w="100" w:type="dxa"/>
              <w:bottom w:w="100" w:type="dxa"/>
              <w:right w:w="100" w:type="dxa"/>
            </w:tcMar>
          </w:tcPr>
          <w:p w14:paraId="50F5A0E1" w14:textId="77777777" w:rsidR="0025014B" w:rsidRPr="002B2AB0" w:rsidRDefault="0062287B" w:rsidP="002B2AB0">
            <w:pPr>
              <w:pBdr>
                <w:top w:val="nil"/>
                <w:left w:val="nil"/>
                <w:bottom w:val="nil"/>
                <w:right w:val="nil"/>
                <w:between w:val="nil"/>
              </w:pBdr>
              <w:jc w:val="right"/>
              <w:rPr>
                <w:rFonts w:ascii="Times New Roman" w:hAnsi="Times New Roman" w:cs="Times New Roman"/>
                <w:sz w:val="28"/>
                <w:szCs w:val="28"/>
              </w:rPr>
            </w:pPr>
            <w:r w:rsidRPr="002B2AB0">
              <w:rPr>
                <w:rFonts w:ascii="Times New Roman" w:hAnsi="Times New Roman" w:cs="Times New Roman"/>
                <w:sz w:val="28"/>
                <w:szCs w:val="28"/>
              </w:rPr>
              <w:t>1</w:t>
            </w:r>
            <w:r w:rsidR="007F1215" w:rsidRPr="002B2AB0">
              <w:rPr>
                <w:rFonts w:ascii="Times New Roman" w:hAnsi="Times New Roman" w:cs="Times New Roman"/>
                <w:sz w:val="28"/>
                <w:szCs w:val="28"/>
              </w:rPr>
              <w:t>1</w:t>
            </w:r>
          </w:p>
          <w:p w14:paraId="31F9A17A" w14:textId="7F5A943B" w:rsidR="007F1215" w:rsidRPr="002B2AB0" w:rsidRDefault="007F1215" w:rsidP="002B2AB0">
            <w:pPr>
              <w:pBdr>
                <w:top w:val="nil"/>
                <w:left w:val="nil"/>
                <w:bottom w:val="nil"/>
                <w:right w:val="nil"/>
                <w:between w:val="nil"/>
              </w:pBdr>
              <w:jc w:val="right"/>
              <w:rPr>
                <w:rFonts w:ascii="Times New Roman" w:hAnsi="Times New Roman" w:cs="Times New Roman"/>
                <w:sz w:val="28"/>
                <w:szCs w:val="28"/>
              </w:rPr>
            </w:pPr>
          </w:p>
        </w:tc>
      </w:tr>
      <w:tr w:rsidR="007F1215" w:rsidRPr="002B2AB0" w14:paraId="14AF2F5C" w14:textId="77777777" w:rsidTr="00D17201">
        <w:trPr>
          <w:trHeight w:val="920"/>
        </w:trPr>
        <w:tc>
          <w:tcPr>
            <w:tcW w:w="669" w:type="dxa"/>
            <w:tcMar>
              <w:top w:w="100" w:type="dxa"/>
              <w:left w:w="100" w:type="dxa"/>
              <w:bottom w:w="100" w:type="dxa"/>
              <w:right w:w="100" w:type="dxa"/>
            </w:tcMar>
          </w:tcPr>
          <w:p w14:paraId="2FD06A09" w14:textId="28D73AAA" w:rsidR="007F1215" w:rsidRPr="002B2AB0" w:rsidRDefault="007F1215" w:rsidP="002B2AB0">
            <w:pPr>
              <w:pBdr>
                <w:top w:val="nil"/>
                <w:left w:val="nil"/>
                <w:bottom w:val="nil"/>
                <w:right w:val="nil"/>
                <w:between w:val="nil"/>
              </w:pBdr>
              <w:rPr>
                <w:rFonts w:ascii="Times New Roman" w:hAnsi="Times New Roman" w:cs="Times New Roman"/>
                <w:sz w:val="28"/>
                <w:szCs w:val="28"/>
              </w:rPr>
            </w:pPr>
            <w:r w:rsidRPr="002B2AB0">
              <w:rPr>
                <w:rFonts w:ascii="Times New Roman" w:hAnsi="Times New Roman" w:cs="Times New Roman"/>
                <w:sz w:val="28"/>
                <w:szCs w:val="28"/>
              </w:rPr>
              <w:t>8.</w:t>
            </w:r>
          </w:p>
        </w:tc>
        <w:tc>
          <w:tcPr>
            <w:tcW w:w="8531" w:type="dxa"/>
            <w:tcMar>
              <w:top w:w="100" w:type="dxa"/>
              <w:left w:w="100" w:type="dxa"/>
              <w:bottom w:w="100" w:type="dxa"/>
              <w:right w:w="100" w:type="dxa"/>
            </w:tcMar>
          </w:tcPr>
          <w:p w14:paraId="6980B2B5" w14:textId="01546B56" w:rsidR="007F1215" w:rsidRPr="002B2AB0" w:rsidRDefault="002B2AB0" w:rsidP="002B2AB0">
            <w:pPr>
              <w:pBdr>
                <w:top w:val="nil"/>
                <w:left w:val="nil"/>
                <w:bottom w:val="nil"/>
                <w:right w:val="nil"/>
                <w:between w:val="nil"/>
              </w:pBdr>
              <w:jc w:val="both"/>
              <w:rPr>
                <w:rFonts w:ascii="Times New Roman" w:hAnsi="Times New Roman" w:cs="Times New Roman"/>
                <w:sz w:val="28"/>
                <w:szCs w:val="28"/>
              </w:rPr>
            </w:pPr>
            <w:r w:rsidRPr="002B2AB0">
              <w:rPr>
                <w:rFonts w:ascii="Times New Roman" w:hAnsi="Times New Roman" w:cs="Times New Roman"/>
                <w:sz w:val="28"/>
                <w:szCs w:val="28"/>
              </w:rPr>
              <w:t>ПОРЯДОК РАЗРАБОТКИ И РЕАЛИЗАЦИИ ПРОГРАММ ДВУДИПЛОМНОГО ОБРАЗОВАНИЯ И СОВМЕСТНЫХ ОБРАЗОВАТЕЛЬНЫХ ПРОГРАММ</w:t>
            </w:r>
          </w:p>
        </w:tc>
        <w:tc>
          <w:tcPr>
            <w:tcW w:w="568" w:type="dxa"/>
            <w:tcMar>
              <w:top w:w="100" w:type="dxa"/>
              <w:left w:w="100" w:type="dxa"/>
              <w:bottom w:w="100" w:type="dxa"/>
              <w:right w:w="100" w:type="dxa"/>
            </w:tcMar>
          </w:tcPr>
          <w:p w14:paraId="0954C8FC" w14:textId="64337791" w:rsidR="007F1215" w:rsidRPr="002B2AB0" w:rsidRDefault="007F1215" w:rsidP="008331D2">
            <w:pPr>
              <w:pBdr>
                <w:top w:val="nil"/>
                <w:left w:val="nil"/>
                <w:bottom w:val="nil"/>
                <w:right w:val="nil"/>
                <w:between w:val="nil"/>
              </w:pBdr>
              <w:jc w:val="right"/>
              <w:rPr>
                <w:rFonts w:ascii="Times New Roman" w:hAnsi="Times New Roman" w:cs="Times New Roman"/>
                <w:sz w:val="28"/>
                <w:szCs w:val="28"/>
                <w:lang w:val="ru-RU"/>
              </w:rPr>
            </w:pPr>
            <w:r w:rsidRPr="002B2AB0">
              <w:rPr>
                <w:rFonts w:ascii="Times New Roman" w:hAnsi="Times New Roman" w:cs="Times New Roman"/>
                <w:sz w:val="28"/>
                <w:szCs w:val="28"/>
                <w:lang w:val="ru-RU"/>
              </w:rPr>
              <w:t>1</w:t>
            </w:r>
            <w:r w:rsidR="008331D2">
              <w:rPr>
                <w:rFonts w:ascii="Times New Roman" w:hAnsi="Times New Roman" w:cs="Times New Roman"/>
                <w:sz w:val="28"/>
                <w:szCs w:val="28"/>
                <w:lang w:val="ru-RU"/>
              </w:rPr>
              <w:t>9</w:t>
            </w:r>
          </w:p>
        </w:tc>
      </w:tr>
      <w:tr w:rsidR="007F1215" w:rsidRPr="002B2AB0" w14:paraId="67100027" w14:textId="77777777" w:rsidTr="00D17201">
        <w:trPr>
          <w:trHeight w:val="469"/>
        </w:trPr>
        <w:tc>
          <w:tcPr>
            <w:tcW w:w="669" w:type="dxa"/>
            <w:tcMar>
              <w:top w:w="100" w:type="dxa"/>
              <w:left w:w="100" w:type="dxa"/>
              <w:bottom w:w="100" w:type="dxa"/>
              <w:right w:w="100" w:type="dxa"/>
            </w:tcMar>
          </w:tcPr>
          <w:p w14:paraId="305A96E4" w14:textId="6EDA5096" w:rsidR="007F1215" w:rsidRPr="002B2AB0" w:rsidRDefault="007F1215" w:rsidP="002B2AB0">
            <w:pPr>
              <w:pBdr>
                <w:top w:val="nil"/>
                <w:left w:val="nil"/>
                <w:bottom w:val="nil"/>
                <w:right w:val="nil"/>
                <w:between w:val="nil"/>
              </w:pBdr>
              <w:rPr>
                <w:rFonts w:ascii="Times New Roman" w:hAnsi="Times New Roman" w:cs="Times New Roman"/>
                <w:sz w:val="28"/>
                <w:szCs w:val="28"/>
              </w:rPr>
            </w:pPr>
            <w:r w:rsidRPr="002B2AB0">
              <w:rPr>
                <w:rFonts w:ascii="Times New Roman" w:hAnsi="Times New Roman" w:cs="Times New Roman"/>
                <w:sz w:val="28"/>
                <w:szCs w:val="28"/>
              </w:rPr>
              <w:t>9.</w:t>
            </w:r>
          </w:p>
        </w:tc>
        <w:tc>
          <w:tcPr>
            <w:tcW w:w="8531" w:type="dxa"/>
            <w:tcMar>
              <w:top w:w="100" w:type="dxa"/>
              <w:left w:w="100" w:type="dxa"/>
              <w:bottom w:w="100" w:type="dxa"/>
              <w:right w:w="100" w:type="dxa"/>
            </w:tcMar>
          </w:tcPr>
          <w:p w14:paraId="1E5B673F" w14:textId="74943347" w:rsidR="007F1215" w:rsidRPr="002B2AB0" w:rsidRDefault="002B2AB0" w:rsidP="002B2AB0">
            <w:pPr>
              <w:pBdr>
                <w:top w:val="nil"/>
                <w:left w:val="nil"/>
                <w:bottom w:val="nil"/>
                <w:right w:val="nil"/>
                <w:between w:val="nil"/>
              </w:pBdr>
              <w:jc w:val="both"/>
              <w:rPr>
                <w:rFonts w:ascii="Times New Roman" w:hAnsi="Times New Roman" w:cs="Times New Roman"/>
                <w:sz w:val="28"/>
                <w:szCs w:val="28"/>
              </w:rPr>
            </w:pPr>
            <w:r w:rsidRPr="002B2AB0">
              <w:rPr>
                <w:rFonts w:ascii="Times New Roman" w:hAnsi="Times New Roman" w:cs="Times New Roman"/>
                <w:sz w:val="28"/>
                <w:szCs w:val="28"/>
              </w:rPr>
              <w:t>ПОРЯДОК РАЗРАБОТКИ КАТАЛОГА ЭЛЕКТИВНЫХ ДИСЦИПЛИН</w:t>
            </w:r>
          </w:p>
        </w:tc>
        <w:tc>
          <w:tcPr>
            <w:tcW w:w="568" w:type="dxa"/>
            <w:tcMar>
              <w:top w:w="100" w:type="dxa"/>
              <w:left w:w="100" w:type="dxa"/>
              <w:bottom w:w="100" w:type="dxa"/>
              <w:right w:w="100" w:type="dxa"/>
            </w:tcMar>
          </w:tcPr>
          <w:p w14:paraId="33949B21" w14:textId="7A63B0E6" w:rsidR="007F1215" w:rsidRPr="002B2AB0" w:rsidRDefault="008331D2" w:rsidP="002B2AB0">
            <w:pPr>
              <w:pBdr>
                <w:top w:val="nil"/>
                <w:left w:val="nil"/>
                <w:bottom w:val="nil"/>
                <w:right w:val="nil"/>
                <w:between w:val="nil"/>
              </w:pBdr>
              <w:jc w:val="right"/>
              <w:rPr>
                <w:rFonts w:ascii="Times New Roman" w:hAnsi="Times New Roman" w:cs="Times New Roman"/>
                <w:sz w:val="28"/>
                <w:szCs w:val="28"/>
                <w:lang w:val="ru-RU"/>
              </w:rPr>
            </w:pPr>
            <w:r>
              <w:rPr>
                <w:rFonts w:ascii="Times New Roman" w:hAnsi="Times New Roman" w:cs="Times New Roman"/>
                <w:sz w:val="28"/>
                <w:szCs w:val="28"/>
                <w:lang w:val="ru-RU"/>
              </w:rPr>
              <w:t>21</w:t>
            </w:r>
          </w:p>
        </w:tc>
      </w:tr>
      <w:tr w:rsidR="007F1215" w:rsidRPr="002B2AB0" w14:paraId="46E4BD4E" w14:textId="77777777" w:rsidTr="00D17201">
        <w:trPr>
          <w:trHeight w:val="325"/>
        </w:trPr>
        <w:tc>
          <w:tcPr>
            <w:tcW w:w="669" w:type="dxa"/>
            <w:tcMar>
              <w:top w:w="100" w:type="dxa"/>
              <w:left w:w="100" w:type="dxa"/>
              <w:bottom w:w="100" w:type="dxa"/>
              <w:right w:w="100" w:type="dxa"/>
            </w:tcMar>
          </w:tcPr>
          <w:p w14:paraId="12BB4006" w14:textId="5839DAD8" w:rsidR="007F1215" w:rsidRPr="002B2AB0" w:rsidRDefault="007F1215" w:rsidP="002B2AB0">
            <w:pPr>
              <w:pBdr>
                <w:top w:val="nil"/>
                <w:left w:val="nil"/>
                <w:bottom w:val="nil"/>
                <w:right w:val="nil"/>
                <w:between w:val="nil"/>
              </w:pBdr>
              <w:rPr>
                <w:rFonts w:ascii="Times New Roman" w:hAnsi="Times New Roman" w:cs="Times New Roman"/>
                <w:sz w:val="28"/>
                <w:szCs w:val="28"/>
              </w:rPr>
            </w:pPr>
            <w:r w:rsidRPr="002B2AB0">
              <w:rPr>
                <w:rFonts w:ascii="Times New Roman" w:hAnsi="Times New Roman" w:cs="Times New Roman"/>
                <w:sz w:val="28"/>
                <w:szCs w:val="28"/>
              </w:rPr>
              <w:t>10.</w:t>
            </w:r>
          </w:p>
        </w:tc>
        <w:tc>
          <w:tcPr>
            <w:tcW w:w="8531" w:type="dxa"/>
            <w:tcMar>
              <w:top w:w="100" w:type="dxa"/>
              <w:left w:w="100" w:type="dxa"/>
              <w:bottom w:w="100" w:type="dxa"/>
              <w:right w:w="100" w:type="dxa"/>
            </w:tcMar>
          </w:tcPr>
          <w:p w14:paraId="3493CF04" w14:textId="74CEB0F8" w:rsidR="007F1215" w:rsidRPr="002B2AB0" w:rsidRDefault="002B2AB0" w:rsidP="002B2AB0">
            <w:pPr>
              <w:jc w:val="both"/>
              <w:rPr>
                <w:rFonts w:ascii="Times New Roman" w:hAnsi="Times New Roman" w:cs="Times New Roman"/>
                <w:sz w:val="28"/>
                <w:szCs w:val="28"/>
              </w:rPr>
            </w:pPr>
            <w:r w:rsidRPr="002B2AB0">
              <w:rPr>
                <w:rFonts w:ascii="Times New Roman" w:hAnsi="Times New Roman" w:cs="Times New Roman"/>
                <w:sz w:val="28"/>
                <w:szCs w:val="28"/>
              </w:rPr>
              <w:t>ПОРЯДОК РАЗРАБОТКИ КАТАЛОГА MINOR</w:t>
            </w:r>
          </w:p>
        </w:tc>
        <w:tc>
          <w:tcPr>
            <w:tcW w:w="568" w:type="dxa"/>
            <w:tcMar>
              <w:top w:w="100" w:type="dxa"/>
              <w:left w:w="100" w:type="dxa"/>
              <w:bottom w:w="100" w:type="dxa"/>
              <w:right w:w="100" w:type="dxa"/>
            </w:tcMar>
          </w:tcPr>
          <w:p w14:paraId="2579A612" w14:textId="2617451C" w:rsidR="007F1215" w:rsidRPr="002B2AB0" w:rsidRDefault="008331D2" w:rsidP="002B2AB0">
            <w:pPr>
              <w:pBdr>
                <w:top w:val="nil"/>
                <w:left w:val="nil"/>
                <w:bottom w:val="nil"/>
                <w:right w:val="nil"/>
                <w:between w:val="nil"/>
              </w:pBdr>
              <w:jc w:val="right"/>
              <w:rPr>
                <w:rFonts w:ascii="Times New Roman" w:hAnsi="Times New Roman" w:cs="Times New Roman"/>
                <w:sz w:val="28"/>
                <w:szCs w:val="28"/>
                <w:lang w:val="ru-RU"/>
              </w:rPr>
            </w:pPr>
            <w:r>
              <w:rPr>
                <w:rFonts w:ascii="Times New Roman" w:hAnsi="Times New Roman" w:cs="Times New Roman"/>
                <w:sz w:val="28"/>
                <w:szCs w:val="28"/>
                <w:lang w:val="ru-RU"/>
              </w:rPr>
              <w:t>22</w:t>
            </w:r>
          </w:p>
        </w:tc>
      </w:tr>
      <w:tr w:rsidR="003E6FA8" w:rsidRPr="002B2AB0" w14:paraId="0C349D85" w14:textId="77777777" w:rsidTr="00D17201">
        <w:trPr>
          <w:trHeight w:val="347"/>
        </w:trPr>
        <w:tc>
          <w:tcPr>
            <w:tcW w:w="669" w:type="dxa"/>
            <w:tcMar>
              <w:top w:w="100" w:type="dxa"/>
              <w:left w:w="100" w:type="dxa"/>
              <w:bottom w:w="100" w:type="dxa"/>
              <w:right w:w="100" w:type="dxa"/>
            </w:tcMar>
          </w:tcPr>
          <w:p w14:paraId="3BE05E5A" w14:textId="2E662658" w:rsidR="003E6FA8" w:rsidRPr="002B2AB0" w:rsidRDefault="00D17201" w:rsidP="002B2AB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31" w:type="dxa"/>
            <w:tcMar>
              <w:top w:w="100" w:type="dxa"/>
              <w:left w:w="100" w:type="dxa"/>
              <w:bottom w:w="100" w:type="dxa"/>
              <w:right w:w="100" w:type="dxa"/>
            </w:tcMar>
          </w:tcPr>
          <w:p w14:paraId="006688C4" w14:textId="7B699BCD" w:rsidR="00D17201" w:rsidRPr="00D17201" w:rsidRDefault="00D17201" w:rsidP="00D17201">
            <w:pPr>
              <w:pBdr>
                <w:top w:val="nil"/>
                <w:left w:val="nil"/>
                <w:bottom w:val="nil"/>
                <w:right w:val="nil"/>
                <w:between w:val="nil"/>
              </w:pBdr>
              <w:rPr>
                <w:rFonts w:ascii="Times New Roman" w:hAnsi="Times New Roman" w:cs="Times New Roman"/>
                <w:bCs/>
                <w:sz w:val="28"/>
                <w:szCs w:val="28"/>
                <w:lang w:val="ru-RU"/>
              </w:rPr>
            </w:pPr>
            <w:r w:rsidRPr="00D17201">
              <w:rPr>
                <w:b/>
                <w:sz w:val="28"/>
                <w:szCs w:val="28"/>
                <w:lang w:val="ru-RU"/>
              </w:rPr>
              <w:t xml:space="preserve"> </w:t>
            </w:r>
            <w:r w:rsidRPr="00D17201">
              <w:rPr>
                <w:rFonts w:ascii="Times New Roman" w:hAnsi="Times New Roman" w:cs="Times New Roman"/>
                <w:bCs/>
                <w:sz w:val="28"/>
                <w:szCs w:val="28"/>
                <w:lang w:val="ru-RU"/>
              </w:rPr>
              <w:t>ПОРЯДОК РАЗРАБОТКИ МОДУЛЬНЫХ УЧЕБНЫХ ПЛАНОВ</w:t>
            </w:r>
          </w:p>
          <w:p w14:paraId="29907B1D" w14:textId="2F11018E" w:rsidR="003E6FA8" w:rsidRPr="002B2AB0" w:rsidRDefault="003E6FA8" w:rsidP="002B2AB0">
            <w:pPr>
              <w:pBdr>
                <w:top w:val="nil"/>
                <w:left w:val="nil"/>
                <w:bottom w:val="nil"/>
                <w:right w:val="nil"/>
                <w:between w:val="nil"/>
              </w:pBdr>
              <w:jc w:val="both"/>
              <w:rPr>
                <w:rFonts w:ascii="Times New Roman" w:eastAsia="Times New Roman" w:hAnsi="Times New Roman" w:cs="Times New Roman"/>
                <w:color w:val="000000"/>
                <w:sz w:val="28"/>
                <w:szCs w:val="28"/>
                <w:lang w:val="ru-RU"/>
              </w:rPr>
            </w:pPr>
          </w:p>
        </w:tc>
        <w:tc>
          <w:tcPr>
            <w:tcW w:w="568" w:type="dxa"/>
            <w:tcMar>
              <w:top w:w="100" w:type="dxa"/>
              <w:left w:w="100" w:type="dxa"/>
              <w:bottom w:w="100" w:type="dxa"/>
              <w:right w:w="100" w:type="dxa"/>
            </w:tcMar>
          </w:tcPr>
          <w:p w14:paraId="26CFC7E7" w14:textId="2385A289" w:rsidR="003E6FA8" w:rsidRPr="002B2AB0" w:rsidRDefault="00D17201" w:rsidP="002B2AB0">
            <w:pPr>
              <w:pBdr>
                <w:top w:val="nil"/>
                <w:left w:val="nil"/>
                <w:bottom w:val="nil"/>
                <w:right w:val="nil"/>
                <w:between w:val="nil"/>
              </w:pBd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22</w:t>
            </w:r>
          </w:p>
        </w:tc>
      </w:tr>
      <w:tr w:rsidR="007F1215" w:rsidRPr="002B2AB0" w14:paraId="42066BE9" w14:textId="77777777" w:rsidTr="00D17201">
        <w:trPr>
          <w:trHeight w:val="355"/>
        </w:trPr>
        <w:tc>
          <w:tcPr>
            <w:tcW w:w="669" w:type="dxa"/>
            <w:tcMar>
              <w:top w:w="100" w:type="dxa"/>
              <w:left w:w="100" w:type="dxa"/>
              <w:bottom w:w="100" w:type="dxa"/>
              <w:right w:w="100" w:type="dxa"/>
            </w:tcMar>
          </w:tcPr>
          <w:p w14:paraId="424DAB02" w14:textId="77777777" w:rsidR="007F1215" w:rsidRPr="002B2AB0" w:rsidRDefault="007F1215" w:rsidP="002B2AB0">
            <w:pPr>
              <w:pBdr>
                <w:top w:val="nil"/>
                <w:left w:val="nil"/>
                <w:bottom w:val="nil"/>
                <w:right w:val="nil"/>
                <w:between w:val="nil"/>
              </w:pBdr>
              <w:rPr>
                <w:color w:val="000000"/>
                <w:sz w:val="28"/>
                <w:szCs w:val="28"/>
              </w:rPr>
            </w:pPr>
          </w:p>
        </w:tc>
        <w:tc>
          <w:tcPr>
            <w:tcW w:w="8531" w:type="dxa"/>
            <w:tcMar>
              <w:top w:w="100" w:type="dxa"/>
              <w:left w:w="100" w:type="dxa"/>
              <w:bottom w:w="100" w:type="dxa"/>
              <w:right w:w="100" w:type="dxa"/>
            </w:tcMar>
          </w:tcPr>
          <w:p w14:paraId="38A648DD" w14:textId="4954A3B3" w:rsidR="007F1215" w:rsidRPr="002B2AB0" w:rsidRDefault="007F1215" w:rsidP="002B2AB0">
            <w:pPr>
              <w:pBdr>
                <w:top w:val="nil"/>
                <w:left w:val="nil"/>
                <w:bottom w:val="nil"/>
                <w:right w:val="nil"/>
                <w:between w:val="nil"/>
              </w:pBdr>
              <w:jc w:val="both"/>
              <w:rPr>
                <w:rFonts w:ascii="Times New Roman" w:hAnsi="Times New Roman" w:cs="Times New Roman"/>
                <w:sz w:val="28"/>
                <w:szCs w:val="28"/>
              </w:rPr>
            </w:pPr>
          </w:p>
        </w:tc>
        <w:tc>
          <w:tcPr>
            <w:tcW w:w="568" w:type="dxa"/>
            <w:tcMar>
              <w:top w:w="100" w:type="dxa"/>
              <w:left w:w="100" w:type="dxa"/>
              <w:bottom w:w="100" w:type="dxa"/>
              <w:right w:w="100" w:type="dxa"/>
            </w:tcMar>
          </w:tcPr>
          <w:p w14:paraId="5E4617A8" w14:textId="3A7583F8" w:rsidR="007F1215" w:rsidRPr="002B2AB0" w:rsidRDefault="007F1215" w:rsidP="002B2AB0">
            <w:pPr>
              <w:pBdr>
                <w:top w:val="nil"/>
                <w:left w:val="nil"/>
                <w:bottom w:val="nil"/>
                <w:right w:val="nil"/>
                <w:between w:val="nil"/>
              </w:pBdr>
              <w:jc w:val="right"/>
              <w:rPr>
                <w:rFonts w:ascii="Times New Roman" w:hAnsi="Times New Roman" w:cs="Times New Roman"/>
                <w:sz w:val="28"/>
                <w:szCs w:val="28"/>
              </w:rPr>
            </w:pPr>
          </w:p>
        </w:tc>
      </w:tr>
      <w:tr w:rsidR="002C4467" w:rsidRPr="002B2AB0" w14:paraId="7391E8DD" w14:textId="77777777" w:rsidTr="00D17201">
        <w:trPr>
          <w:trHeight w:val="300"/>
        </w:trPr>
        <w:tc>
          <w:tcPr>
            <w:tcW w:w="669" w:type="dxa"/>
            <w:tcMar>
              <w:top w:w="100" w:type="dxa"/>
              <w:left w:w="100" w:type="dxa"/>
              <w:bottom w:w="100" w:type="dxa"/>
              <w:right w:w="100" w:type="dxa"/>
            </w:tcMar>
          </w:tcPr>
          <w:p w14:paraId="7DD88B3A" w14:textId="77777777" w:rsidR="002C4467" w:rsidRPr="002B2AB0" w:rsidRDefault="002C4467" w:rsidP="002B2AB0">
            <w:pPr>
              <w:pBdr>
                <w:top w:val="nil"/>
                <w:left w:val="nil"/>
                <w:bottom w:val="nil"/>
                <w:right w:val="nil"/>
                <w:between w:val="nil"/>
              </w:pBdr>
              <w:rPr>
                <w:color w:val="000000"/>
                <w:sz w:val="28"/>
                <w:szCs w:val="28"/>
              </w:rPr>
            </w:pPr>
          </w:p>
        </w:tc>
        <w:tc>
          <w:tcPr>
            <w:tcW w:w="8531" w:type="dxa"/>
            <w:tcMar>
              <w:top w:w="100" w:type="dxa"/>
              <w:left w:w="100" w:type="dxa"/>
              <w:bottom w:w="100" w:type="dxa"/>
              <w:right w:w="100" w:type="dxa"/>
            </w:tcMar>
          </w:tcPr>
          <w:p w14:paraId="776237D6" w14:textId="09240ABD" w:rsidR="002C4467" w:rsidRPr="002B2AB0" w:rsidRDefault="002C4467" w:rsidP="002B2AB0">
            <w:pPr>
              <w:pBdr>
                <w:top w:val="nil"/>
                <w:left w:val="nil"/>
                <w:bottom w:val="nil"/>
                <w:right w:val="nil"/>
                <w:between w:val="nil"/>
              </w:pBdr>
              <w:jc w:val="both"/>
              <w:rPr>
                <w:rFonts w:ascii="Times New Roman" w:hAnsi="Times New Roman" w:cs="Times New Roman"/>
                <w:sz w:val="28"/>
                <w:szCs w:val="28"/>
              </w:rPr>
            </w:pPr>
          </w:p>
        </w:tc>
        <w:tc>
          <w:tcPr>
            <w:tcW w:w="568" w:type="dxa"/>
            <w:tcMar>
              <w:top w:w="100" w:type="dxa"/>
              <w:left w:w="100" w:type="dxa"/>
              <w:bottom w:w="100" w:type="dxa"/>
              <w:right w:w="100" w:type="dxa"/>
            </w:tcMar>
          </w:tcPr>
          <w:p w14:paraId="0E05120B" w14:textId="4F18E55D" w:rsidR="002C4467" w:rsidRPr="002B2AB0" w:rsidRDefault="002C4467" w:rsidP="002B2AB0">
            <w:pPr>
              <w:pBdr>
                <w:top w:val="nil"/>
                <w:left w:val="nil"/>
                <w:bottom w:val="nil"/>
                <w:right w:val="nil"/>
                <w:between w:val="nil"/>
              </w:pBdr>
              <w:jc w:val="right"/>
              <w:rPr>
                <w:rFonts w:ascii="Times New Roman" w:hAnsi="Times New Roman" w:cs="Times New Roman"/>
                <w:sz w:val="28"/>
                <w:szCs w:val="28"/>
              </w:rPr>
            </w:pPr>
          </w:p>
        </w:tc>
      </w:tr>
    </w:tbl>
    <w:p w14:paraId="598BBE6C" w14:textId="77777777" w:rsidR="003E6FA8" w:rsidRPr="002B2AB0" w:rsidRDefault="005051A5" w:rsidP="00ED0CA0">
      <w:pPr>
        <w:pBdr>
          <w:top w:val="nil"/>
          <w:left w:val="nil"/>
          <w:bottom w:val="nil"/>
          <w:right w:val="nil"/>
          <w:between w:val="nil"/>
        </w:pBdr>
        <w:ind w:firstLine="709"/>
        <w:jc w:val="center"/>
        <w:rPr>
          <w:b/>
          <w:color w:val="000000"/>
          <w:sz w:val="28"/>
          <w:szCs w:val="28"/>
        </w:rPr>
      </w:pPr>
      <w:r w:rsidRPr="002B2AB0">
        <w:rPr>
          <w:sz w:val="28"/>
          <w:szCs w:val="28"/>
        </w:rPr>
        <w:br w:type="page"/>
      </w:r>
    </w:p>
    <w:p w14:paraId="61151D88" w14:textId="77777777" w:rsidR="003E6FA8" w:rsidRPr="002B2AB0" w:rsidRDefault="005051A5" w:rsidP="003F4F6C">
      <w:pPr>
        <w:pBdr>
          <w:top w:val="nil"/>
          <w:left w:val="nil"/>
          <w:bottom w:val="nil"/>
          <w:right w:val="nil"/>
          <w:between w:val="nil"/>
        </w:pBdr>
        <w:jc w:val="center"/>
        <w:rPr>
          <w:b/>
          <w:color w:val="000000"/>
          <w:sz w:val="28"/>
          <w:szCs w:val="28"/>
        </w:rPr>
      </w:pPr>
      <w:r w:rsidRPr="002B2AB0">
        <w:rPr>
          <w:b/>
          <w:color w:val="000000"/>
          <w:sz w:val="28"/>
          <w:szCs w:val="28"/>
        </w:rPr>
        <w:lastRenderedPageBreak/>
        <w:t>1. НАЗНАЧЕНИЕ И ОБЛАСТЬ ПРИМЕНЕНИЯ</w:t>
      </w:r>
    </w:p>
    <w:p w14:paraId="021AE49E" w14:textId="77777777" w:rsidR="003E6FA8" w:rsidRPr="002B2AB0" w:rsidRDefault="005051A5" w:rsidP="00ED0CA0">
      <w:pPr>
        <w:pBdr>
          <w:top w:val="nil"/>
          <w:left w:val="nil"/>
          <w:bottom w:val="nil"/>
          <w:right w:val="nil"/>
          <w:between w:val="nil"/>
        </w:pBdr>
        <w:ind w:firstLine="709"/>
        <w:jc w:val="both"/>
        <w:rPr>
          <w:b/>
          <w:color w:val="000000"/>
          <w:sz w:val="28"/>
          <w:szCs w:val="28"/>
        </w:rPr>
      </w:pPr>
      <w:r w:rsidRPr="002B2AB0">
        <w:rPr>
          <w:b/>
          <w:color w:val="000000"/>
          <w:sz w:val="28"/>
          <w:szCs w:val="28"/>
        </w:rPr>
        <w:t xml:space="preserve"> </w:t>
      </w:r>
    </w:p>
    <w:p w14:paraId="5CC13EB0" w14:textId="76D77947" w:rsidR="003E6FA8" w:rsidRPr="002B2AB0" w:rsidRDefault="00E47321" w:rsidP="00ED0CA0">
      <w:pPr>
        <w:pBdr>
          <w:top w:val="nil"/>
          <w:left w:val="nil"/>
          <w:bottom w:val="nil"/>
          <w:right w:val="nil"/>
          <w:between w:val="nil"/>
        </w:pBdr>
        <w:ind w:firstLine="709"/>
        <w:jc w:val="both"/>
        <w:rPr>
          <w:sz w:val="28"/>
          <w:szCs w:val="28"/>
        </w:rPr>
      </w:pPr>
      <w:r w:rsidRPr="002B2AB0">
        <w:rPr>
          <w:color w:val="000000"/>
          <w:sz w:val="28"/>
          <w:szCs w:val="28"/>
        </w:rPr>
        <w:t xml:space="preserve">1.1 </w:t>
      </w:r>
      <w:r w:rsidR="00B00A33" w:rsidRPr="002B2AB0">
        <w:rPr>
          <w:color w:val="000000"/>
          <w:sz w:val="28"/>
          <w:szCs w:val="28"/>
        </w:rPr>
        <w:t>Настоящ</w:t>
      </w:r>
      <w:r w:rsidR="00B00A33" w:rsidRPr="002B2AB0">
        <w:rPr>
          <w:color w:val="000000"/>
          <w:sz w:val="28"/>
          <w:szCs w:val="28"/>
          <w:lang w:val="ru-RU"/>
        </w:rPr>
        <w:t>и</w:t>
      </w:r>
      <w:r w:rsidR="005051A5" w:rsidRPr="002B2AB0">
        <w:rPr>
          <w:color w:val="000000"/>
          <w:sz w:val="28"/>
          <w:szCs w:val="28"/>
        </w:rPr>
        <w:t xml:space="preserve">е </w:t>
      </w:r>
      <w:r w:rsidR="00B00A33" w:rsidRPr="002B2AB0">
        <w:rPr>
          <w:color w:val="000000"/>
          <w:sz w:val="28"/>
          <w:szCs w:val="28"/>
        </w:rPr>
        <w:t>Правил</w:t>
      </w:r>
      <w:r w:rsidR="00B00A33" w:rsidRPr="002B2AB0">
        <w:rPr>
          <w:color w:val="000000"/>
          <w:sz w:val="28"/>
          <w:szCs w:val="28"/>
          <w:lang w:val="ru-RU"/>
        </w:rPr>
        <w:t>а</w:t>
      </w:r>
      <w:r w:rsidR="005051A5" w:rsidRPr="002B2AB0">
        <w:rPr>
          <w:color w:val="000000"/>
          <w:sz w:val="28"/>
          <w:szCs w:val="28"/>
        </w:rPr>
        <w:t xml:space="preserve"> явля</w:t>
      </w:r>
      <w:r w:rsidR="00B00A33" w:rsidRPr="002B2AB0">
        <w:rPr>
          <w:color w:val="000000"/>
          <w:sz w:val="28"/>
          <w:szCs w:val="28"/>
          <w:lang w:val="ru-RU"/>
        </w:rPr>
        <w:t>ю</w:t>
      </w:r>
      <w:r w:rsidR="005051A5" w:rsidRPr="002B2AB0">
        <w:rPr>
          <w:color w:val="000000"/>
          <w:sz w:val="28"/>
          <w:szCs w:val="28"/>
        </w:rPr>
        <w:t>тся основным документом, определяющим  требования к составу, содержанию, оформлению, разработке,  утверждени</w:t>
      </w:r>
      <w:r w:rsidR="005051A5" w:rsidRPr="002B2AB0">
        <w:rPr>
          <w:color w:val="000000"/>
          <w:sz w:val="28"/>
          <w:szCs w:val="28"/>
          <w:highlight w:val="white"/>
        </w:rPr>
        <w:t xml:space="preserve">ю и реализации </w:t>
      </w:r>
      <w:r w:rsidR="005051A5" w:rsidRPr="002B2AB0">
        <w:rPr>
          <w:color w:val="000000"/>
          <w:sz w:val="28"/>
          <w:szCs w:val="28"/>
        </w:rPr>
        <w:t>образовательн</w:t>
      </w:r>
      <w:r w:rsidR="00F96BA7" w:rsidRPr="002B2AB0">
        <w:rPr>
          <w:color w:val="000000"/>
          <w:sz w:val="28"/>
          <w:szCs w:val="28"/>
          <w:lang w:val="ru-RU"/>
        </w:rPr>
        <w:t>ых</w:t>
      </w:r>
      <w:r w:rsidR="005051A5" w:rsidRPr="002B2AB0">
        <w:rPr>
          <w:color w:val="000000"/>
          <w:sz w:val="28"/>
          <w:szCs w:val="28"/>
        </w:rPr>
        <w:t xml:space="preserve"> программ </w:t>
      </w:r>
      <w:r w:rsidR="00B00A33" w:rsidRPr="002B2AB0">
        <w:rPr>
          <w:color w:val="000000"/>
          <w:sz w:val="28"/>
          <w:szCs w:val="28"/>
          <w:lang w:val="ru-RU"/>
        </w:rPr>
        <w:t>НАО «</w:t>
      </w:r>
      <w:r w:rsidR="005051A5" w:rsidRPr="002B2AB0">
        <w:rPr>
          <w:color w:val="000000"/>
          <w:sz w:val="28"/>
          <w:szCs w:val="28"/>
        </w:rPr>
        <w:t>Каспийск</w:t>
      </w:r>
      <w:r w:rsidR="00B00A33" w:rsidRPr="002B2AB0">
        <w:rPr>
          <w:color w:val="000000"/>
          <w:sz w:val="28"/>
          <w:szCs w:val="28"/>
          <w:lang w:val="ru-RU"/>
        </w:rPr>
        <w:t>ий</w:t>
      </w:r>
      <w:r w:rsidR="005051A5" w:rsidRPr="002B2AB0">
        <w:rPr>
          <w:color w:val="000000"/>
          <w:sz w:val="28"/>
          <w:szCs w:val="28"/>
        </w:rPr>
        <w:t xml:space="preserve"> университет</w:t>
      </w:r>
      <w:r w:rsidR="00B00A33" w:rsidRPr="002B2AB0">
        <w:rPr>
          <w:color w:val="000000"/>
          <w:sz w:val="28"/>
          <w:szCs w:val="28"/>
          <w:lang w:val="ru-RU"/>
        </w:rPr>
        <w:t xml:space="preserve"> технологий и инжиниринга</w:t>
      </w:r>
      <w:r w:rsidR="005051A5" w:rsidRPr="002B2AB0">
        <w:rPr>
          <w:color w:val="000000"/>
          <w:sz w:val="28"/>
          <w:szCs w:val="28"/>
        </w:rPr>
        <w:t xml:space="preserve"> имени Ш.Есенова</w:t>
      </w:r>
      <w:r w:rsidR="00B00A33" w:rsidRPr="002B2AB0">
        <w:rPr>
          <w:color w:val="000000"/>
          <w:sz w:val="28"/>
          <w:szCs w:val="28"/>
          <w:lang w:val="ru-RU"/>
        </w:rPr>
        <w:t>»</w:t>
      </w:r>
      <w:r w:rsidR="005051A5" w:rsidRPr="002B2AB0">
        <w:rPr>
          <w:color w:val="000000"/>
          <w:sz w:val="28"/>
          <w:szCs w:val="28"/>
        </w:rPr>
        <w:t xml:space="preserve"> (далее –</w:t>
      </w:r>
      <w:r w:rsidR="00125D99" w:rsidRPr="002B2AB0">
        <w:rPr>
          <w:color w:val="000000"/>
          <w:sz w:val="28"/>
          <w:szCs w:val="28"/>
          <w:lang w:val="ru-RU"/>
        </w:rPr>
        <w:t>Университет Есенова</w:t>
      </w:r>
      <w:r w:rsidR="005051A5" w:rsidRPr="002B2AB0">
        <w:rPr>
          <w:color w:val="000000"/>
          <w:sz w:val="28"/>
          <w:szCs w:val="28"/>
        </w:rPr>
        <w:t>).</w:t>
      </w:r>
    </w:p>
    <w:p w14:paraId="0EB8B76F" w14:textId="0397877B" w:rsidR="003E6FA8" w:rsidRPr="002B2AB0" w:rsidRDefault="00F45FBC" w:rsidP="00ED0CA0">
      <w:pPr>
        <w:pBdr>
          <w:top w:val="nil"/>
          <w:left w:val="nil"/>
          <w:bottom w:val="nil"/>
          <w:right w:val="nil"/>
          <w:between w:val="nil"/>
        </w:pBdr>
        <w:ind w:firstLine="709"/>
        <w:rPr>
          <w:color w:val="000000"/>
          <w:sz w:val="28"/>
          <w:szCs w:val="28"/>
        </w:rPr>
      </w:pPr>
      <w:r w:rsidRPr="002B2AB0">
        <w:rPr>
          <w:color w:val="000000"/>
          <w:sz w:val="28"/>
          <w:szCs w:val="28"/>
          <w:lang w:val="ru-RU"/>
        </w:rPr>
        <w:t>1.2</w:t>
      </w:r>
      <w:r w:rsidR="00125D99" w:rsidRPr="002B2AB0">
        <w:rPr>
          <w:b/>
          <w:color w:val="000000"/>
          <w:sz w:val="28"/>
          <w:szCs w:val="28"/>
          <w:lang w:val="ru-RU"/>
        </w:rPr>
        <w:t xml:space="preserve"> </w:t>
      </w:r>
      <w:r w:rsidR="005051A5" w:rsidRPr="002B2AB0">
        <w:rPr>
          <w:color w:val="000000"/>
          <w:sz w:val="28"/>
          <w:szCs w:val="28"/>
        </w:rPr>
        <w:t>Настоящие Правила разработаны на основании:</w:t>
      </w:r>
    </w:p>
    <w:p w14:paraId="2AF6A071" w14:textId="71006798" w:rsidR="00F96BA7" w:rsidRPr="002B2AB0" w:rsidRDefault="00F96BA7" w:rsidP="00ED0CA0">
      <w:pPr>
        <w:widowControl w:val="0"/>
        <w:pBdr>
          <w:top w:val="nil"/>
          <w:left w:val="nil"/>
          <w:bottom w:val="nil"/>
          <w:right w:val="nil"/>
          <w:between w:val="nil"/>
        </w:pBdr>
        <w:tabs>
          <w:tab w:val="left" w:pos="709"/>
          <w:tab w:val="left" w:pos="993"/>
        </w:tabs>
        <w:ind w:firstLine="709"/>
        <w:jc w:val="both"/>
        <w:rPr>
          <w:rFonts w:eastAsia="Courier New"/>
          <w:color w:val="000000"/>
          <w:sz w:val="28"/>
          <w:szCs w:val="28"/>
          <w:lang w:val="ru-RU"/>
        </w:rPr>
      </w:pPr>
      <w:r w:rsidRPr="002B2AB0">
        <w:rPr>
          <w:rFonts w:eastAsia="Courier New"/>
          <w:sz w:val="28"/>
          <w:szCs w:val="28"/>
          <w:lang w:val="ru-RU"/>
        </w:rPr>
        <w:t>1) Закона Республики Казахстан «Об образовании» № 319-</w:t>
      </w:r>
      <w:r w:rsidRPr="002B2AB0">
        <w:rPr>
          <w:rFonts w:eastAsia="Courier New"/>
          <w:sz w:val="28"/>
          <w:szCs w:val="28"/>
          <w:lang w:val="en-US"/>
        </w:rPr>
        <w:t>III</w:t>
      </w:r>
      <w:r w:rsidRPr="002B2AB0">
        <w:rPr>
          <w:rFonts w:eastAsia="Courier New"/>
          <w:sz w:val="28"/>
          <w:szCs w:val="28"/>
          <w:lang w:val="ru-RU"/>
        </w:rPr>
        <w:t xml:space="preserve"> от 27.07.2007</w:t>
      </w:r>
      <w:r w:rsidR="00F6133D" w:rsidRPr="002B2AB0">
        <w:rPr>
          <w:rFonts w:eastAsia="Courier New"/>
          <w:sz w:val="28"/>
          <w:szCs w:val="28"/>
          <w:lang w:val="ru-RU"/>
        </w:rPr>
        <w:t>г</w:t>
      </w:r>
      <w:r w:rsidRPr="002B2AB0">
        <w:rPr>
          <w:rFonts w:eastAsia="Courier New"/>
          <w:sz w:val="28"/>
          <w:szCs w:val="28"/>
          <w:lang w:val="ru-RU"/>
        </w:rPr>
        <w:t>. (с изменениями и дополнениями);</w:t>
      </w:r>
    </w:p>
    <w:p w14:paraId="5275E55E" w14:textId="20EBDA0F" w:rsidR="00F96BA7" w:rsidRPr="002B2AB0" w:rsidRDefault="00F96BA7" w:rsidP="00ED0CA0">
      <w:pPr>
        <w:tabs>
          <w:tab w:val="left" w:pos="709"/>
          <w:tab w:val="left" w:pos="993"/>
        </w:tabs>
        <w:ind w:firstLine="709"/>
        <w:jc w:val="both"/>
        <w:rPr>
          <w:rFonts w:eastAsia="Courier New"/>
          <w:color w:val="000000"/>
          <w:sz w:val="28"/>
          <w:szCs w:val="28"/>
        </w:rPr>
      </w:pPr>
      <w:r w:rsidRPr="002B2AB0">
        <w:rPr>
          <w:rFonts w:eastAsia="Courier New"/>
          <w:color w:val="000000"/>
          <w:sz w:val="28"/>
          <w:szCs w:val="28"/>
        </w:rPr>
        <w:t xml:space="preserve">2) Типовых правил деятельности </w:t>
      </w:r>
      <w:r w:rsidRPr="002B2AB0">
        <w:rPr>
          <w:rFonts w:eastAsia="Courier New"/>
          <w:sz w:val="28"/>
          <w:szCs w:val="28"/>
          <w:lang w:val="ru-RU"/>
        </w:rPr>
        <w:t>организаций образования соответствующих типов</w:t>
      </w:r>
      <w:r w:rsidRPr="002B2AB0">
        <w:rPr>
          <w:rFonts w:eastAsia="Courier New"/>
          <w:color w:val="000000"/>
          <w:sz w:val="28"/>
          <w:szCs w:val="28"/>
          <w:lang w:val="ru-RU"/>
        </w:rPr>
        <w:t>,</w:t>
      </w:r>
      <w:r w:rsidRPr="002B2AB0">
        <w:rPr>
          <w:rFonts w:eastAsia="Courier New"/>
          <w:color w:val="000000"/>
          <w:sz w:val="28"/>
          <w:szCs w:val="28"/>
        </w:rPr>
        <w:t xml:space="preserve"> утвержденных </w:t>
      </w:r>
      <w:r w:rsidRPr="002B2AB0">
        <w:rPr>
          <w:color w:val="000000"/>
          <w:sz w:val="28"/>
          <w:szCs w:val="28"/>
          <w:lang w:val="ru-RU"/>
        </w:rPr>
        <w:t>Приказом МОН РК</w:t>
      </w:r>
      <w:r w:rsidRPr="002B2AB0">
        <w:rPr>
          <w:rFonts w:eastAsia="Courier New"/>
          <w:color w:val="000000"/>
          <w:sz w:val="28"/>
          <w:szCs w:val="28"/>
        </w:rPr>
        <w:t xml:space="preserve"> № 595 от 30.10.2018</w:t>
      </w:r>
      <w:r w:rsidR="00F6133D" w:rsidRPr="002B2AB0">
        <w:rPr>
          <w:rFonts w:eastAsia="Courier New"/>
          <w:color w:val="000000"/>
          <w:sz w:val="28"/>
          <w:szCs w:val="28"/>
          <w:lang w:val="ru-RU"/>
        </w:rPr>
        <w:t>г.</w:t>
      </w:r>
      <w:r w:rsidRPr="002B2AB0">
        <w:rPr>
          <w:rFonts w:eastAsia="Courier New"/>
          <w:color w:val="000000"/>
          <w:sz w:val="28"/>
          <w:szCs w:val="28"/>
        </w:rPr>
        <w:t xml:space="preserve"> (с изменениями и дополнениями</w:t>
      </w:r>
      <w:r w:rsidRPr="002B2AB0">
        <w:rPr>
          <w:rFonts w:eastAsia="Courier New"/>
          <w:color w:val="000000"/>
          <w:sz w:val="28"/>
          <w:szCs w:val="28"/>
          <w:lang w:val="ru-RU"/>
        </w:rPr>
        <w:t>)</w:t>
      </w:r>
      <w:r w:rsidRPr="002B2AB0">
        <w:rPr>
          <w:rFonts w:eastAsia="Courier New"/>
          <w:color w:val="000000"/>
          <w:sz w:val="28"/>
          <w:szCs w:val="28"/>
        </w:rPr>
        <w:t>;</w:t>
      </w:r>
    </w:p>
    <w:p w14:paraId="0FED2A95" w14:textId="4839F7CB" w:rsidR="00F96BA7" w:rsidRPr="002B2AB0" w:rsidRDefault="00F96BA7" w:rsidP="00ED0CA0">
      <w:pPr>
        <w:ind w:firstLine="709"/>
        <w:jc w:val="both"/>
        <w:rPr>
          <w:sz w:val="28"/>
          <w:szCs w:val="28"/>
          <w:bdr w:val="none" w:sz="0" w:space="0" w:color="auto" w:frame="1"/>
          <w:lang w:val="ru-RU"/>
        </w:rPr>
      </w:pPr>
      <w:r w:rsidRPr="002B2AB0">
        <w:rPr>
          <w:rFonts w:eastAsia="Calibri"/>
          <w:sz w:val="28"/>
          <w:szCs w:val="28"/>
          <w:lang w:val="ru-RU" w:eastAsia="en-US"/>
        </w:rPr>
        <w:t>3) Правил организации учебного процесса по кредитной технологии обучения</w:t>
      </w:r>
      <w:r w:rsidRPr="002B2AB0">
        <w:rPr>
          <w:rFonts w:eastAsia="Calibri"/>
          <w:sz w:val="28"/>
          <w:szCs w:val="28"/>
          <w:lang w:eastAsia="en-US"/>
        </w:rPr>
        <w:t>, утвержденных приказом МОН РК № 152 от 20.04.2011</w:t>
      </w:r>
      <w:r w:rsidR="00F6133D" w:rsidRPr="002B2AB0">
        <w:rPr>
          <w:rFonts w:eastAsia="Calibri"/>
          <w:sz w:val="28"/>
          <w:szCs w:val="28"/>
          <w:lang w:val="ru-RU" w:eastAsia="en-US"/>
        </w:rPr>
        <w:t>г.</w:t>
      </w:r>
      <w:r w:rsidRPr="002B2AB0">
        <w:rPr>
          <w:rFonts w:eastAsia="Calibri"/>
          <w:sz w:val="28"/>
          <w:szCs w:val="28"/>
          <w:lang w:eastAsia="en-US"/>
        </w:rPr>
        <w:t xml:space="preserve"> </w:t>
      </w:r>
      <w:r w:rsidRPr="002B2AB0">
        <w:rPr>
          <w:rFonts w:eastAsia="Calibri"/>
          <w:bCs/>
          <w:sz w:val="28"/>
          <w:szCs w:val="28"/>
          <w:lang w:eastAsia="en-US"/>
        </w:rPr>
        <w:t>(с изменениями</w:t>
      </w:r>
      <w:r w:rsidRPr="002B2AB0">
        <w:rPr>
          <w:sz w:val="28"/>
          <w:szCs w:val="28"/>
          <w:bdr w:val="none" w:sz="0" w:space="0" w:color="auto" w:frame="1"/>
          <w:lang w:val="ru-RU"/>
        </w:rPr>
        <w:t xml:space="preserve"> и дополнениями);</w:t>
      </w:r>
    </w:p>
    <w:p w14:paraId="18874B08" w14:textId="18606449" w:rsidR="00F96BA7" w:rsidRPr="002B2AB0" w:rsidRDefault="00F96BA7" w:rsidP="00ED0CA0">
      <w:pPr>
        <w:ind w:firstLine="709"/>
        <w:jc w:val="both"/>
        <w:rPr>
          <w:sz w:val="28"/>
          <w:szCs w:val="28"/>
          <w:bdr w:val="none" w:sz="0" w:space="0" w:color="auto" w:frame="1"/>
          <w:lang w:val="ru-RU"/>
        </w:rPr>
      </w:pPr>
      <w:r w:rsidRPr="002B2AB0">
        <w:rPr>
          <w:rFonts w:eastAsia="Calibri"/>
          <w:sz w:val="28"/>
          <w:szCs w:val="28"/>
          <w:lang w:val="ru-RU"/>
        </w:rPr>
        <w:t xml:space="preserve">4) </w:t>
      </w:r>
      <w:r w:rsidRPr="002B2AB0">
        <w:rPr>
          <w:sz w:val="28"/>
          <w:szCs w:val="28"/>
          <w:bdr w:val="none" w:sz="0" w:space="0" w:color="auto" w:frame="1"/>
          <w:lang w:val="ru-RU"/>
        </w:rPr>
        <w:t>Государственного общеобязательного стандарта образования всех уровней, утвержденного приказом МОН РК № 604 от 31.10.2018</w:t>
      </w:r>
      <w:r w:rsidR="00E3304A" w:rsidRPr="002B2AB0">
        <w:rPr>
          <w:sz w:val="28"/>
          <w:szCs w:val="28"/>
          <w:bdr w:val="none" w:sz="0" w:space="0" w:color="auto" w:frame="1"/>
          <w:lang w:val="ru-RU"/>
        </w:rPr>
        <w:t>г.</w:t>
      </w:r>
      <w:r w:rsidRPr="002B2AB0">
        <w:rPr>
          <w:sz w:val="28"/>
          <w:szCs w:val="28"/>
          <w:bdr w:val="none" w:sz="0" w:space="0" w:color="auto" w:frame="1"/>
          <w:lang w:val="ru-RU"/>
        </w:rPr>
        <w:t xml:space="preserve"> (с изменениями и дополнениями);</w:t>
      </w:r>
    </w:p>
    <w:p w14:paraId="7050579A" w14:textId="5FB9445E" w:rsidR="00F96BA7" w:rsidRPr="002B2AB0" w:rsidRDefault="00F96BA7" w:rsidP="00ED0CA0">
      <w:pPr>
        <w:pStyle w:val="afc"/>
        <w:pBdr>
          <w:top w:val="nil"/>
          <w:left w:val="nil"/>
          <w:bottom w:val="nil"/>
          <w:right w:val="nil"/>
          <w:between w:val="nil"/>
        </w:pBdr>
        <w:ind w:left="0" w:firstLine="709"/>
        <w:jc w:val="both"/>
        <w:rPr>
          <w:color w:val="000000"/>
          <w:sz w:val="28"/>
          <w:szCs w:val="28"/>
        </w:rPr>
      </w:pPr>
      <w:r w:rsidRPr="002B2AB0">
        <w:rPr>
          <w:rFonts w:eastAsia="Calibri"/>
          <w:sz w:val="28"/>
          <w:szCs w:val="28"/>
          <w:lang w:val="ru-RU"/>
        </w:rPr>
        <w:t xml:space="preserve">5) </w:t>
      </w:r>
      <w:r w:rsidRPr="002B2AB0">
        <w:rPr>
          <w:sz w:val="28"/>
          <w:szCs w:val="28"/>
        </w:rPr>
        <w:t xml:space="preserve">Классификатора направлений подготовки кадров с высшим и послевузовским образованием, утвержденный приказом Министра образования и науки Республики Казахстан </w:t>
      </w:r>
      <w:r w:rsidR="00B0707E" w:rsidRPr="002B2AB0">
        <w:rPr>
          <w:sz w:val="28"/>
          <w:szCs w:val="28"/>
        </w:rPr>
        <w:t>№ 569</w:t>
      </w:r>
      <w:r w:rsidR="00B0707E" w:rsidRPr="002B2AB0">
        <w:rPr>
          <w:sz w:val="28"/>
          <w:szCs w:val="28"/>
          <w:lang w:val="ru-RU"/>
        </w:rPr>
        <w:t xml:space="preserve"> </w:t>
      </w:r>
      <w:r w:rsidR="00E3304A" w:rsidRPr="002B2AB0">
        <w:rPr>
          <w:sz w:val="28"/>
          <w:szCs w:val="28"/>
        </w:rPr>
        <w:t>от 13 октября 2018</w:t>
      </w:r>
      <w:r w:rsidRPr="002B2AB0">
        <w:rPr>
          <w:sz w:val="28"/>
          <w:szCs w:val="28"/>
        </w:rPr>
        <w:t>г</w:t>
      </w:r>
      <w:r w:rsidR="00E3304A" w:rsidRPr="002B2AB0">
        <w:rPr>
          <w:sz w:val="28"/>
          <w:szCs w:val="28"/>
          <w:lang w:val="ru-RU"/>
        </w:rPr>
        <w:t>.</w:t>
      </w:r>
      <w:r w:rsidRPr="002B2AB0">
        <w:rPr>
          <w:sz w:val="28"/>
          <w:szCs w:val="28"/>
        </w:rPr>
        <w:t>;</w:t>
      </w:r>
    </w:p>
    <w:p w14:paraId="76815C57" w14:textId="4203806B" w:rsidR="00F96BA7" w:rsidRPr="002B2AB0" w:rsidRDefault="00F96BA7" w:rsidP="00ED0CA0">
      <w:pPr>
        <w:pBdr>
          <w:top w:val="nil"/>
          <w:left w:val="nil"/>
          <w:bottom w:val="nil"/>
          <w:right w:val="nil"/>
          <w:between w:val="nil"/>
        </w:pBdr>
        <w:ind w:firstLine="709"/>
        <w:jc w:val="both"/>
        <w:rPr>
          <w:color w:val="000000"/>
          <w:sz w:val="28"/>
          <w:szCs w:val="28"/>
        </w:rPr>
      </w:pPr>
      <w:r w:rsidRPr="002B2AB0">
        <w:rPr>
          <w:sz w:val="28"/>
          <w:szCs w:val="28"/>
          <w:lang w:val="ru-RU"/>
        </w:rPr>
        <w:t>6)</w:t>
      </w:r>
      <w:r w:rsidR="00173778" w:rsidRPr="002B2AB0">
        <w:rPr>
          <w:sz w:val="28"/>
          <w:szCs w:val="28"/>
          <w:lang w:val="ru-RU"/>
        </w:rPr>
        <w:t xml:space="preserve"> </w:t>
      </w:r>
      <w:r w:rsidRPr="002B2AB0">
        <w:rPr>
          <w:sz w:val="28"/>
          <w:szCs w:val="28"/>
        </w:rPr>
        <w:t>Алгоритма включения и исключения образовательных программ в Реестр образовательных программ высшего и послевузовского образования, утвержденный приказом Министра образования и науки Республики Казахстан от 04</w:t>
      </w:r>
      <w:r w:rsidR="00E3304A" w:rsidRPr="002B2AB0">
        <w:rPr>
          <w:sz w:val="28"/>
          <w:szCs w:val="28"/>
          <w:lang w:val="ru-RU"/>
        </w:rPr>
        <w:t>.12.</w:t>
      </w:r>
      <w:r w:rsidRPr="002B2AB0">
        <w:rPr>
          <w:sz w:val="28"/>
          <w:szCs w:val="28"/>
        </w:rPr>
        <w:t>2018</w:t>
      </w:r>
      <w:r w:rsidR="00E3304A" w:rsidRPr="002B2AB0">
        <w:rPr>
          <w:sz w:val="28"/>
          <w:szCs w:val="28"/>
          <w:lang w:val="ru-RU"/>
        </w:rPr>
        <w:t xml:space="preserve">г. </w:t>
      </w:r>
      <w:r w:rsidRPr="002B2AB0">
        <w:rPr>
          <w:sz w:val="28"/>
          <w:szCs w:val="28"/>
        </w:rPr>
        <w:t>№ 665;</w:t>
      </w:r>
    </w:p>
    <w:p w14:paraId="102DF79E" w14:textId="39CFDFA1" w:rsidR="00F96BA7" w:rsidRPr="002B2AB0" w:rsidRDefault="00F96BA7" w:rsidP="00ED0CA0">
      <w:pPr>
        <w:pBdr>
          <w:top w:val="nil"/>
          <w:left w:val="nil"/>
          <w:bottom w:val="nil"/>
          <w:right w:val="nil"/>
          <w:between w:val="nil"/>
        </w:pBdr>
        <w:ind w:firstLine="709"/>
        <w:jc w:val="both"/>
        <w:rPr>
          <w:color w:val="000000"/>
          <w:sz w:val="28"/>
          <w:szCs w:val="28"/>
        </w:rPr>
      </w:pPr>
      <w:r w:rsidRPr="002B2AB0">
        <w:rPr>
          <w:sz w:val="28"/>
          <w:szCs w:val="28"/>
          <w:lang w:val="ru-RU"/>
        </w:rPr>
        <w:t>7)</w:t>
      </w:r>
      <w:r w:rsidR="00173778" w:rsidRPr="002B2AB0">
        <w:rPr>
          <w:sz w:val="28"/>
          <w:szCs w:val="28"/>
          <w:lang w:val="ru-RU"/>
        </w:rPr>
        <w:t xml:space="preserve"> </w:t>
      </w:r>
      <w:r w:rsidRPr="002B2AB0">
        <w:rPr>
          <w:sz w:val="28"/>
          <w:szCs w:val="28"/>
        </w:rPr>
        <w:t>Руководства по использованию ECTS, пересмотренное и одобренное Конференцией министров в Ереване, 14-15 мая 2015 г.;</w:t>
      </w:r>
    </w:p>
    <w:p w14:paraId="7F8BA91D" w14:textId="5E77ED1A" w:rsidR="00F96BA7" w:rsidRPr="002B2AB0" w:rsidRDefault="00F96BA7" w:rsidP="00ED0CA0">
      <w:pPr>
        <w:ind w:firstLine="709"/>
        <w:jc w:val="both"/>
        <w:rPr>
          <w:sz w:val="28"/>
          <w:szCs w:val="28"/>
        </w:rPr>
      </w:pPr>
      <w:r w:rsidRPr="002B2AB0">
        <w:rPr>
          <w:sz w:val="28"/>
          <w:szCs w:val="28"/>
          <w:lang w:val="ru-RU"/>
        </w:rPr>
        <w:t>8)</w:t>
      </w:r>
      <w:r w:rsidR="00173778" w:rsidRPr="002B2AB0">
        <w:rPr>
          <w:sz w:val="28"/>
          <w:szCs w:val="28"/>
          <w:lang w:val="ru-RU"/>
        </w:rPr>
        <w:t xml:space="preserve"> </w:t>
      </w:r>
      <w:r w:rsidRPr="002B2AB0">
        <w:rPr>
          <w:sz w:val="28"/>
          <w:szCs w:val="28"/>
        </w:rPr>
        <w:t>Профессиональных стандартов и отраслевых рамок квалификаций (размещены на сайте Национальной Палаты предпринимателей «Атамекен»: https://atameken.kz/ru/services/16-professionalnyye-standarty-i-tsentrysertifikatsii-nsk);</w:t>
      </w:r>
    </w:p>
    <w:p w14:paraId="1A43A280" w14:textId="293DC89C" w:rsidR="00F96BA7" w:rsidRPr="002B2AB0" w:rsidRDefault="00F96BA7" w:rsidP="00ED0CA0">
      <w:pPr>
        <w:tabs>
          <w:tab w:val="left" w:pos="709"/>
        </w:tabs>
        <w:ind w:firstLine="709"/>
        <w:jc w:val="both"/>
        <w:rPr>
          <w:rFonts w:eastAsia="Courier New"/>
          <w:sz w:val="28"/>
          <w:szCs w:val="28"/>
        </w:rPr>
      </w:pPr>
      <w:r w:rsidRPr="002B2AB0">
        <w:rPr>
          <w:rFonts w:eastAsia="Calibri"/>
          <w:sz w:val="28"/>
          <w:szCs w:val="28"/>
          <w:lang w:val="ru-RU"/>
        </w:rPr>
        <w:t xml:space="preserve">9) </w:t>
      </w:r>
      <w:r w:rsidRPr="002B2AB0">
        <w:rPr>
          <w:color w:val="202124"/>
          <w:sz w:val="28"/>
          <w:szCs w:val="28"/>
          <w:highlight w:val="white"/>
          <w:lang w:val="ru-RU"/>
        </w:rPr>
        <w:t>Устава НАО «Каспийский университет технологий и инжиниринга имени Ш. Есенова», утвержденного приказом Министерства финансов РК № 11933-1943 от 04.06.2020</w:t>
      </w:r>
      <w:r w:rsidR="00E3304A" w:rsidRPr="002B2AB0">
        <w:rPr>
          <w:color w:val="202124"/>
          <w:sz w:val="28"/>
          <w:szCs w:val="28"/>
          <w:lang w:val="ru-RU"/>
        </w:rPr>
        <w:t>г.</w:t>
      </w:r>
      <w:r w:rsidRPr="002B2AB0">
        <w:rPr>
          <w:rFonts w:eastAsia="Courier New"/>
          <w:color w:val="000000"/>
          <w:sz w:val="28"/>
          <w:szCs w:val="28"/>
          <w:lang w:val="ru-RU"/>
        </w:rPr>
        <w:t>;</w:t>
      </w:r>
      <w:r w:rsidRPr="002B2AB0">
        <w:rPr>
          <w:rFonts w:eastAsia="Courier New"/>
          <w:color w:val="000000"/>
          <w:sz w:val="28"/>
          <w:szCs w:val="28"/>
        </w:rPr>
        <w:t xml:space="preserve"> </w:t>
      </w:r>
    </w:p>
    <w:p w14:paraId="2FBDB77B" w14:textId="4D8233CD" w:rsidR="00F96BA7" w:rsidRPr="002B2AB0" w:rsidRDefault="00F96BA7" w:rsidP="00ED0CA0">
      <w:pPr>
        <w:ind w:firstLine="709"/>
        <w:jc w:val="both"/>
        <w:rPr>
          <w:rFonts w:eastAsia="Calibri"/>
          <w:sz w:val="28"/>
          <w:szCs w:val="28"/>
          <w:lang w:val="ru-RU"/>
        </w:rPr>
      </w:pPr>
      <w:r w:rsidRPr="002B2AB0">
        <w:rPr>
          <w:rFonts w:eastAsia="Calibri"/>
          <w:color w:val="202124"/>
          <w:sz w:val="28"/>
          <w:szCs w:val="28"/>
          <w:shd w:val="clear" w:color="auto" w:fill="FFFFFF"/>
          <w:lang w:val="ru-RU" w:eastAsia="en-US"/>
        </w:rPr>
        <w:t xml:space="preserve">10) </w:t>
      </w:r>
      <w:r w:rsidRPr="002B2AB0">
        <w:rPr>
          <w:rFonts w:eastAsia="Courier New"/>
          <w:color w:val="000000"/>
          <w:sz w:val="28"/>
          <w:szCs w:val="28"/>
        </w:rPr>
        <w:t xml:space="preserve">Стратегии развития </w:t>
      </w:r>
      <w:r w:rsidRPr="002B2AB0">
        <w:rPr>
          <w:rFonts w:eastAsia="Courier New"/>
          <w:color w:val="000000"/>
          <w:sz w:val="28"/>
          <w:szCs w:val="28"/>
          <w:lang w:val="ru-RU"/>
        </w:rPr>
        <w:t>Университета Есенова</w:t>
      </w:r>
      <w:r w:rsidRPr="002B2AB0">
        <w:rPr>
          <w:rFonts w:eastAsia="Courier New"/>
          <w:color w:val="000000"/>
          <w:sz w:val="28"/>
          <w:szCs w:val="28"/>
        </w:rPr>
        <w:t xml:space="preserve"> до 2025 года;</w:t>
      </w:r>
    </w:p>
    <w:p w14:paraId="1C34BF41" w14:textId="7890CBCF" w:rsidR="00F96BA7" w:rsidRPr="002B2AB0" w:rsidRDefault="00F96BA7" w:rsidP="00ED0CA0">
      <w:pPr>
        <w:tabs>
          <w:tab w:val="left" w:pos="1134"/>
        </w:tabs>
        <w:ind w:firstLine="709"/>
        <w:jc w:val="both"/>
        <w:rPr>
          <w:rFonts w:eastAsia="Courier New"/>
          <w:sz w:val="28"/>
          <w:szCs w:val="28"/>
        </w:rPr>
      </w:pPr>
      <w:r w:rsidRPr="002B2AB0">
        <w:rPr>
          <w:sz w:val="28"/>
          <w:szCs w:val="28"/>
          <w:lang w:val="ru-RU" w:eastAsia="en-US"/>
        </w:rPr>
        <w:t xml:space="preserve">11) </w:t>
      </w:r>
      <w:r w:rsidRPr="002B2AB0">
        <w:rPr>
          <w:rFonts w:eastAsia="Courier New"/>
          <w:color w:val="000000"/>
          <w:sz w:val="28"/>
          <w:szCs w:val="28"/>
        </w:rPr>
        <w:t>Академической политики</w:t>
      </w:r>
      <w:r w:rsidRPr="002B2AB0">
        <w:rPr>
          <w:rFonts w:eastAsia="Courier New"/>
          <w:color w:val="000000"/>
          <w:sz w:val="28"/>
          <w:szCs w:val="28"/>
          <w:lang w:val="ru-RU"/>
        </w:rPr>
        <w:t xml:space="preserve"> </w:t>
      </w:r>
      <w:r w:rsidRPr="002B2AB0">
        <w:rPr>
          <w:rFonts w:eastAsia="Courier New"/>
          <w:color w:val="000000"/>
          <w:sz w:val="28"/>
          <w:szCs w:val="28"/>
        </w:rPr>
        <w:t>и других нормативных документов университета.</w:t>
      </w:r>
    </w:p>
    <w:p w14:paraId="4C7636E2" w14:textId="6E2469F2" w:rsidR="00F96BA7" w:rsidRPr="002B2AB0" w:rsidRDefault="00F96BA7" w:rsidP="00ED0CA0">
      <w:pPr>
        <w:pBdr>
          <w:top w:val="nil"/>
          <w:left w:val="nil"/>
          <w:bottom w:val="nil"/>
          <w:right w:val="nil"/>
          <w:between w:val="nil"/>
        </w:pBdr>
        <w:ind w:firstLine="709"/>
        <w:rPr>
          <w:color w:val="000000"/>
          <w:sz w:val="28"/>
          <w:szCs w:val="28"/>
        </w:rPr>
      </w:pPr>
    </w:p>
    <w:p w14:paraId="18680380" w14:textId="77777777" w:rsidR="003E6FA8" w:rsidRPr="002B2AB0" w:rsidRDefault="00887E5E" w:rsidP="003F4F6C">
      <w:pPr>
        <w:pBdr>
          <w:top w:val="nil"/>
          <w:left w:val="nil"/>
          <w:bottom w:val="nil"/>
          <w:right w:val="nil"/>
          <w:between w:val="nil"/>
        </w:pBdr>
        <w:tabs>
          <w:tab w:val="left" w:pos="851"/>
        </w:tabs>
        <w:jc w:val="center"/>
        <w:rPr>
          <w:b/>
          <w:color w:val="000000"/>
          <w:sz w:val="28"/>
          <w:szCs w:val="28"/>
        </w:rPr>
      </w:pPr>
      <w:r w:rsidRPr="002B2AB0">
        <w:rPr>
          <w:b/>
          <w:color w:val="000000"/>
          <w:sz w:val="28"/>
          <w:szCs w:val="28"/>
          <w:lang w:val="ru-RU"/>
        </w:rPr>
        <w:t>2</w:t>
      </w:r>
      <w:r w:rsidR="005051A5" w:rsidRPr="002B2AB0">
        <w:rPr>
          <w:b/>
          <w:color w:val="000000"/>
          <w:sz w:val="28"/>
          <w:szCs w:val="28"/>
        </w:rPr>
        <w:t>. СОКРАЩЕНИЯ И ОБОЗНАЧЕНИЯ</w:t>
      </w:r>
    </w:p>
    <w:p w14:paraId="695B06FC" w14:textId="2A2C2FD1" w:rsidR="003E6FA8" w:rsidRPr="002B2AB0" w:rsidRDefault="005051A5" w:rsidP="00ED0CA0">
      <w:pPr>
        <w:pBdr>
          <w:top w:val="nil"/>
          <w:left w:val="nil"/>
          <w:bottom w:val="nil"/>
          <w:right w:val="nil"/>
          <w:between w:val="nil"/>
        </w:pBdr>
        <w:tabs>
          <w:tab w:val="left" w:pos="851"/>
        </w:tabs>
        <w:ind w:firstLine="709"/>
        <w:jc w:val="both"/>
        <w:rPr>
          <w:color w:val="000000"/>
          <w:sz w:val="28"/>
          <w:szCs w:val="28"/>
        </w:rPr>
      </w:pPr>
      <w:r w:rsidRPr="002B2AB0">
        <w:rPr>
          <w:color w:val="000000"/>
          <w:sz w:val="28"/>
          <w:szCs w:val="28"/>
        </w:rPr>
        <w:t xml:space="preserve"> </w:t>
      </w:r>
    </w:p>
    <w:tbl>
      <w:tblPr>
        <w:tblStyle w:val="af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424"/>
        <w:gridCol w:w="6895"/>
      </w:tblGrid>
      <w:tr w:rsidR="007F1215" w:rsidRPr="002B2AB0" w14:paraId="79D51D2D" w14:textId="77777777" w:rsidTr="007F1215">
        <w:tc>
          <w:tcPr>
            <w:tcW w:w="1809" w:type="dxa"/>
          </w:tcPr>
          <w:p w14:paraId="383040F2" w14:textId="77777777" w:rsidR="007F1215" w:rsidRPr="002B2AB0" w:rsidRDefault="007F1215" w:rsidP="007F1215">
            <w:pPr>
              <w:tabs>
                <w:tab w:val="left" w:pos="851"/>
              </w:tabs>
              <w:jc w:val="both"/>
              <w:rPr>
                <w:b/>
                <w:sz w:val="28"/>
                <w:szCs w:val="28"/>
              </w:rPr>
            </w:pPr>
            <w:r w:rsidRPr="002B2AB0">
              <w:rPr>
                <w:b/>
                <w:sz w:val="28"/>
                <w:szCs w:val="28"/>
                <w:lang w:val="en-US"/>
              </w:rPr>
              <w:t>E</w:t>
            </w:r>
            <w:r w:rsidRPr="002B2AB0">
              <w:rPr>
                <w:b/>
                <w:sz w:val="28"/>
                <w:szCs w:val="28"/>
              </w:rPr>
              <w:t>СТS</w:t>
            </w:r>
          </w:p>
        </w:tc>
        <w:tc>
          <w:tcPr>
            <w:tcW w:w="425" w:type="dxa"/>
          </w:tcPr>
          <w:p w14:paraId="2E3845ED"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3FDF6FE9" w14:textId="77777777" w:rsidR="007F1215" w:rsidRPr="002B2AB0" w:rsidRDefault="007F1215" w:rsidP="007F1215">
            <w:pPr>
              <w:tabs>
                <w:tab w:val="left" w:pos="851"/>
              </w:tabs>
              <w:jc w:val="both"/>
              <w:rPr>
                <w:sz w:val="28"/>
                <w:szCs w:val="28"/>
              </w:rPr>
            </w:pPr>
            <w:r w:rsidRPr="002B2AB0">
              <w:rPr>
                <w:sz w:val="28"/>
                <w:szCs w:val="28"/>
              </w:rPr>
              <w:t>Европейская система перевода и накопления кредитов</w:t>
            </w:r>
          </w:p>
        </w:tc>
      </w:tr>
      <w:tr w:rsidR="007F1215" w:rsidRPr="002B2AB0" w14:paraId="758F02B3" w14:textId="77777777" w:rsidTr="007F1215">
        <w:tc>
          <w:tcPr>
            <w:tcW w:w="1809" w:type="dxa"/>
          </w:tcPr>
          <w:p w14:paraId="7FCD37E3" w14:textId="77777777" w:rsidR="007F1215" w:rsidRPr="002B2AB0" w:rsidRDefault="007F1215" w:rsidP="007F1215">
            <w:pPr>
              <w:tabs>
                <w:tab w:val="left" w:pos="851"/>
              </w:tabs>
              <w:jc w:val="both"/>
              <w:rPr>
                <w:rFonts w:eastAsia="Calibri"/>
                <w:b/>
                <w:sz w:val="28"/>
                <w:szCs w:val="28"/>
              </w:rPr>
            </w:pPr>
            <w:r w:rsidRPr="002B2AB0">
              <w:rPr>
                <w:rFonts w:eastAsia="Calibri"/>
                <w:b/>
                <w:sz w:val="28"/>
                <w:szCs w:val="28"/>
              </w:rPr>
              <w:t>АБ</w:t>
            </w:r>
          </w:p>
        </w:tc>
        <w:tc>
          <w:tcPr>
            <w:tcW w:w="425" w:type="dxa"/>
          </w:tcPr>
          <w:p w14:paraId="7EE5F912" w14:textId="77777777" w:rsidR="007F1215" w:rsidRPr="002B2AB0" w:rsidRDefault="007F1215" w:rsidP="007F1215">
            <w:pPr>
              <w:tabs>
                <w:tab w:val="left" w:pos="851"/>
              </w:tabs>
              <w:jc w:val="center"/>
              <w:rPr>
                <w:rFonts w:eastAsia="Calibri"/>
                <w:sz w:val="28"/>
                <w:szCs w:val="28"/>
              </w:rPr>
            </w:pPr>
            <w:r w:rsidRPr="002B2AB0">
              <w:rPr>
                <w:rFonts w:eastAsia="Calibri"/>
                <w:sz w:val="28"/>
                <w:szCs w:val="28"/>
              </w:rPr>
              <w:t>–</w:t>
            </w:r>
          </w:p>
        </w:tc>
        <w:tc>
          <w:tcPr>
            <w:tcW w:w="6946" w:type="dxa"/>
          </w:tcPr>
          <w:p w14:paraId="5791203F" w14:textId="77777777" w:rsidR="007F1215" w:rsidRPr="002B2AB0" w:rsidRDefault="007F1215" w:rsidP="007F1215">
            <w:pPr>
              <w:tabs>
                <w:tab w:val="left" w:pos="851"/>
              </w:tabs>
              <w:jc w:val="both"/>
              <w:rPr>
                <w:rFonts w:eastAsia="Calibri"/>
                <w:sz w:val="28"/>
                <w:szCs w:val="28"/>
              </w:rPr>
            </w:pPr>
            <w:r w:rsidRPr="002B2AB0">
              <w:rPr>
                <w:rFonts w:eastAsia="Calibri"/>
                <w:sz w:val="28"/>
                <w:szCs w:val="28"/>
              </w:rPr>
              <w:t>Академическое бюро</w:t>
            </w:r>
          </w:p>
        </w:tc>
      </w:tr>
      <w:tr w:rsidR="007F1215" w:rsidRPr="002B2AB0" w14:paraId="644CD068" w14:textId="77777777" w:rsidTr="007F1215">
        <w:tc>
          <w:tcPr>
            <w:tcW w:w="1809" w:type="dxa"/>
          </w:tcPr>
          <w:p w14:paraId="0A6789DD" w14:textId="77777777" w:rsidR="007F1215" w:rsidRPr="002B2AB0" w:rsidRDefault="007F1215" w:rsidP="007F1215">
            <w:pPr>
              <w:tabs>
                <w:tab w:val="left" w:pos="851"/>
              </w:tabs>
              <w:jc w:val="both"/>
              <w:rPr>
                <w:b/>
                <w:sz w:val="28"/>
                <w:szCs w:val="28"/>
              </w:rPr>
            </w:pPr>
            <w:r w:rsidRPr="002B2AB0">
              <w:rPr>
                <w:b/>
                <w:sz w:val="28"/>
                <w:szCs w:val="28"/>
              </w:rPr>
              <w:t>АС</w:t>
            </w:r>
          </w:p>
        </w:tc>
        <w:tc>
          <w:tcPr>
            <w:tcW w:w="425" w:type="dxa"/>
          </w:tcPr>
          <w:p w14:paraId="41208813"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181121DD" w14:textId="77777777" w:rsidR="007F1215" w:rsidRPr="002B2AB0" w:rsidRDefault="007F1215" w:rsidP="007F1215">
            <w:pPr>
              <w:tabs>
                <w:tab w:val="left" w:pos="851"/>
              </w:tabs>
              <w:jc w:val="both"/>
              <w:rPr>
                <w:sz w:val="28"/>
                <w:szCs w:val="28"/>
              </w:rPr>
            </w:pPr>
            <w:r w:rsidRPr="002B2AB0">
              <w:rPr>
                <w:sz w:val="28"/>
                <w:szCs w:val="28"/>
              </w:rPr>
              <w:t>Академический  совет</w:t>
            </w:r>
          </w:p>
        </w:tc>
      </w:tr>
      <w:tr w:rsidR="007F1215" w:rsidRPr="002B2AB0" w14:paraId="7DEEF2E2" w14:textId="77777777" w:rsidTr="007F1215">
        <w:tc>
          <w:tcPr>
            <w:tcW w:w="1809" w:type="dxa"/>
          </w:tcPr>
          <w:p w14:paraId="71E41DAA" w14:textId="77777777" w:rsidR="007F1215" w:rsidRPr="002B2AB0" w:rsidRDefault="007F1215" w:rsidP="007F1215">
            <w:pPr>
              <w:tabs>
                <w:tab w:val="left" w:pos="851"/>
              </w:tabs>
              <w:jc w:val="both"/>
              <w:rPr>
                <w:color w:val="000000"/>
                <w:sz w:val="28"/>
                <w:szCs w:val="28"/>
              </w:rPr>
            </w:pPr>
            <w:r w:rsidRPr="002B2AB0">
              <w:rPr>
                <w:b/>
                <w:sz w:val="28"/>
                <w:szCs w:val="28"/>
              </w:rPr>
              <w:t>ГОСО ВО</w:t>
            </w:r>
          </w:p>
        </w:tc>
        <w:tc>
          <w:tcPr>
            <w:tcW w:w="425" w:type="dxa"/>
          </w:tcPr>
          <w:p w14:paraId="5752F493" w14:textId="77777777" w:rsidR="007F1215" w:rsidRPr="002B2AB0" w:rsidRDefault="007F1215" w:rsidP="007F1215">
            <w:pPr>
              <w:tabs>
                <w:tab w:val="left" w:pos="851"/>
              </w:tabs>
              <w:jc w:val="center"/>
              <w:rPr>
                <w:color w:val="000000"/>
                <w:sz w:val="28"/>
                <w:szCs w:val="28"/>
              </w:rPr>
            </w:pPr>
            <w:r w:rsidRPr="002B2AB0">
              <w:rPr>
                <w:sz w:val="28"/>
                <w:szCs w:val="28"/>
                <w:highlight w:val="white"/>
              </w:rPr>
              <w:t>–</w:t>
            </w:r>
          </w:p>
        </w:tc>
        <w:tc>
          <w:tcPr>
            <w:tcW w:w="6946" w:type="dxa"/>
          </w:tcPr>
          <w:p w14:paraId="247D81F2" w14:textId="77777777" w:rsidR="007F1215" w:rsidRPr="002B2AB0" w:rsidRDefault="007F1215" w:rsidP="007F1215">
            <w:pPr>
              <w:tabs>
                <w:tab w:val="left" w:pos="851"/>
              </w:tabs>
              <w:jc w:val="both"/>
              <w:rPr>
                <w:color w:val="000000"/>
                <w:sz w:val="28"/>
                <w:szCs w:val="28"/>
              </w:rPr>
            </w:pPr>
            <w:r w:rsidRPr="002B2AB0">
              <w:rPr>
                <w:sz w:val="28"/>
                <w:szCs w:val="28"/>
              </w:rPr>
              <w:t xml:space="preserve">Государственный общеобязательный стандарт </w:t>
            </w:r>
            <w:r w:rsidRPr="002B2AB0">
              <w:rPr>
                <w:sz w:val="28"/>
                <w:szCs w:val="28"/>
              </w:rPr>
              <w:lastRenderedPageBreak/>
              <w:t>высшего образования</w:t>
            </w:r>
          </w:p>
        </w:tc>
      </w:tr>
      <w:tr w:rsidR="007F1215" w:rsidRPr="002B2AB0" w14:paraId="1E40C16A" w14:textId="77777777" w:rsidTr="007F1215">
        <w:tc>
          <w:tcPr>
            <w:tcW w:w="1809" w:type="dxa"/>
          </w:tcPr>
          <w:p w14:paraId="52E8BD5D" w14:textId="77777777" w:rsidR="007F1215" w:rsidRPr="002B2AB0" w:rsidRDefault="007F1215" w:rsidP="007F1215">
            <w:pPr>
              <w:tabs>
                <w:tab w:val="left" w:pos="851"/>
              </w:tabs>
              <w:jc w:val="both"/>
              <w:rPr>
                <w:color w:val="000000"/>
                <w:sz w:val="28"/>
                <w:szCs w:val="28"/>
              </w:rPr>
            </w:pPr>
            <w:r w:rsidRPr="002B2AB0">
              <w:rPr>
                <w:b/>
                <w:sz w:val="28"/>
                <w:szCs w:val="28"/>
              </w:rPr>
              <w:lastRenderedPageBreak/>
              <w:t>ГОСО ПВО</w:t>
            </w:r>
          </w:p>
        </w:tc>
        <w:tc>
          <w:tcPr>
            <w:tcW w:w="425" w:type="dxa"/>
          </w:tcPr>
          <w:p w14:paraId="45B57CF7" w14:textId="77777777" w:rsidR="007F1215" w:rsidRPr="002B2AB0" w:rsidRDefault="007F1215" w:rsidP="007F1215">
            <w:pPr>
              <w:tabs>
                <w:tab w:val="left" w:pos="851"/>
              </w:tabs>
              <w:jc w:val="center"/>
              <w:rPr>
                <w:color w:val="000000"/>
                <w:sz w:val="28"/>
                <w:szCs w:val="28"/>
              </w:rPr>
            </w:pPr>
            <w:r w:rsidRPr="002B2AB0">
              <w:rPr>
                <w:sz w:val="28"/>
                <w:szCs w:val="28"/>
                <w:highlight w:val="white"/>
              </w:rPr>
              <w:t>–</w:t>
            </w:r>
          </w:p>
        </w:tc>
        <w:tc>
          <w:tcPr>
            <w:tcW w:w="6946" w:type="dxa"/>
          </w:tcPr>
          <w:p w14:paraId="5E87E3F3" w14:textId="77777777" w:rsidR="007F1215" w:rsidRPr="002B2AB0" w:rsidRDefault="007F1215" w:rsidP="007F1215">
            <w:pPr>
              <w:tabs>
                <w:tab w:val="left" w:pos="851"/>
              </w:tabs>
              <w:jc w:val="both"/>
              <w:rPr>
                <w:color w:val="000000"/>
                <w:sz w:val="28"/>
                <w:szCs w:val="28"/>
              </w:rPr>
            </w:pPr>
            <w:r w:rsidRPr="002B2AB0">
              <w:rPr>
                <w:sz w:val="28"/>
                <w:szCs w:val="28"/>
              </w:rPr>
              <w:t>Государственный общеобязательный стандарт послевузовского образования</w:t>
            </w:r>
          </w:p>
        </w:tc>
      </w:tr>
      <w:tr w:rsidR="007F1215" w:rsidRPr="002B2AB0" w14:paraId="4DFCCF2F" w14:textId="77777777" w:rsidTr="007F1215">
        <w:tc>
          <w:tcPr>
            <w:tcW w:w="1809" w:type="dxa"/>
          </w:tcPr>
          <w:p w14:paraId="3548B4B5" w14:textId="77777777" w:rsidR="007F1215" w:rsidRPr="002B2AB0" w:rsidRDefault="007F1215" w:rsidP="007F1215">
            <w:pPr>
              <w:tabs>
                <w:tab w:val="left" w:pos="851"/>
              </w:tabs>
              <w:jc w:val="both"/>
              <w:rPr>
                <w:b/>
                <w:sz w:val="28"/>
                <w:szCs w:val="28"/>
              </w:rPr>
            </w:pPr>
            <w:r w:rsidRPr="002B2AB0">
              <w:rPr>
                <w:b/>
                <w:sz w:val="28"/>
                <w:szCs w:val="28"/>
              </w:rPr>
              <w:t>ДВО</w:t>
            </w:r>
          </w:p>
        </w:tc>
        <w:tc>
          <w:tcPr>
            <w:tcW w:w="425" w:type="dxa"/>
          </w:tcPr>
          <w:p w14:paraId="41495C3F"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3664A438" w14:textId="77777777" w:rsidR="007F1215" w:rsidRPr="002B2AB0" w:rsidRDefault="007F1215" w:rsidP="007F1215">
            <w:pPr>
              <w:tabs>
                <w:tab w:val="left" w:pos="851"/>
              </w:tabs>
              <w:jc w:val="both"/>
              <w:rPr>
                <w:sz w:val="28"/>
                <w:szCs w:val="28"/>
              </w:rPr>
            </w:pPr>
            <w:r w:rsidRPr="002B2AB0">
              <w:rPr>
                <w:sz w:val="28"/>
                <w:szCs w:val="28"/>
              </w:rPr>
              <w:t>Дополнительные виды обучения</w:t>
            </w:r>
          </w:p>
        </w:tc>
      </w:tr>
      <w:tr w:rsidR="007F1215" w:rsidRPr="002B2AB0" w14:paraId="408E092E" w14:textId="77777777" w:rsidTr="007F1215">
        <w:tc>
          <w:tcPr>
            <w:tcW w:w="1809" w:type="dxa"/>
          </w:tcPr>
          <w:p w14:paraId="76A52BEB" w14:textId="5D00584E" w:rsidR="007F1215" w:rsidRPr="002B2AB0" w:rsidRDefault="007F1215" w:rsidP="007F1215">
            <w:pPr>
              <w:tabs>
                <w:tab w:val="left" w:pos="851"/>
              </w:tabs>
              <w:jc w:val="both"/>
              <w:rPr>
                <w:b/>
                <w:sz w:val="28"/>
                <w:szCs w:val="28"/>
              </w:rPr>
            </w:pPr>
            <w:r w:rsidRPr="002B2AB0">
              <w:rPr>
                <w:b/>
                <w:sz w:val="28"/>
                <w:szCs w:val="28"/>
              </w:rPr>
              <w:t>ДО</w:t>
            </w:r>
          </w:p>
        </w:tc>
        <w:tc>
          <w:tcPr>
            <w:tcW w:w="425" w:type="dxa"/>
          </w:tcPr>
          <w:p w14:paraId="3992BB26" w14:textId="77777777" w:rsidR="007F1215" w:rsidRPr="002B2AB0" w:rsidRDefault="007F1215" w:rsidP="007F1215">
            <w:pPr>
              <w:tabs>
                <w:tab w:val="left" w:pos="851"/>
              </w:tabs>
              <w:jc w:val="center"/>
              <w:rPr>
                <w:rFonts w:eastAsia="Calibri"/>
                <w:sz w:val="28"/>
                <w:szCs w:val="28"/>
              </w:rPr>
            </w:pPr>
          </w:p>
        </w:tc>
        <w:tc>
          <w:tcPr>
            <w:tcW w:w="6946" w:type="dxa"/>
          </w:tcPr>
          <w:p w14:paraId="4D22867B" w14:textId="77777777" w:rsidR="007F1215" w:rsidRPr="002B2AB0" w:rsidRDefault="007F1215" w:rsidP="007F1215">
            <w:pPr>
              <w:tabs>
                <w:tab w:val="left" w:pos="851"/>
              </w:tabs>
              <w:jc w:val="both"/>
              <w:rPr>
                <w:sz w:val="28"/>
                <w:szCs w:val="28"/>
              </w:rPr>
            </w:pPr>
            <w:r w:rsidRPr="002B2AB0">
              <w:rPr>
                <w:sz w:val="28"/>
                <w:szCs w:val="28"/>
              </w:rPr>
              <w:t>Двудипломное образование</w:t>
            </w:r>
          </w:p>
        </w:tc>
      </w:tr>
      <w:tr w:rsidR="007F1215" w:rsidRPr="002B2AB0" w14:paraId="089BF6FB" w14:textId="77777777" w:rsidTr="007F1215">
        <w:tc>
          <w:tcPr>
            <w:tcW w:w="1809" w:type="dxa"/>
          </w:tcPr>
          <w:p w14:paraId="24030427" w14:textId="77777777" w:rsidR="007F1215" w:rsidRPr="002B2AB0" w:rsidRDefault="007F1215" w:rsidP="007F1215">
            <w:pPr>
              <w:tabs>
                <w:tab w:val="left" w:pos="851"/>
              </w:tabs>
              <w:jc w:val="both"/>
              <w:rPr>
                <w:color w:val="000000"/>
                <w:sz w:val="28"/>
                <w:szCs w:val="28"/>
              </w:rPr>
            </w:pPr>
            <w:r w:rsidRPr="002B2AB0">
              <w:rPr>
                <w:b/>
                <w:sz w:val="28"/>
                <w:szCs w:val="28"/>
              </w:rPr>
              <w:t>ИА</w:t>
            </w:r>
          </w:p>
        </w:tc>
        <w:tc>
          <w:tcPr>
            <w:tcW w:w="425" w:type="dxa"/>
          </w:tcPr>
          <w:p w14:paraId="22C308DD" w14:textId="77777777" w:rsidR="007F1215" w:rsidRPr="002B2AB0" w:rsidRDefault="007F1215" w:rsidP="007F1215">
            <w:pPr>
              <w:tabs>
                <w:tab w:val="left" w:pos="851"/>
              </w:tabs>
              <w:jc w:val="center"/>
              <w:rPr>
                <w:color w:val="000000"/>
                <w:sz w:val="28"/>
                <w:szCs w:val="28"/>
              </w:rPr>
            </w:pPr>
            <w:r w:rsidRPr="002B2AB0">
              <w:rPr>
                <w:sz w:val="28"/>
                <w:szCs w:val="28"/>
                <w:highlight w:val="white"/>
              </w:rPr>
              <w:t>–</w:t>
            </w:r>
          </w:p>
        </w:tc>
        <w:tc>
          <w:tcPr>
            <w:tcW w:w="6946" w:type="dxa"/>
          </w:tcPr>
          <w:p w14:paraId="2F37BEB5" w14:textId="77777777" w:rsidR="007F1215" w:rsidRPr="002B2AB0" w:rsidRDefault="007F1215" w:rsidP="007F1215">
            <w:pPr>
              <w:tabs>
                <w:tab w:val="left" w:pos="851"/>
              </w:tabs>
              <w:jc w:val="both"/>
              <w:rPr>
                <w:color w:val="000000"/>
                <w:sz w:val="28"/>
                <w:szCs w:val="28"/>
              </w:rPr>
            </w:pPr>
            <w:r w:rsidRPr="002B2AB0">
              <w:rPr>
                <w:sz w:val="28"/>
                <w:szCs w:val="28"/>
              </w:rPr>
              <w:t>Итоговая аттестация</w:t>
            </w:r>
          </w:p>
        </w:tc>
      </w:tr>
      <w:tr w:rsidR="007F1215" w:rsidRPr="002B2AB0" w14:paraId="7045625B" w14:textId="77777777" w:rsidTr="007F1215">
        <w:tc>
          <w:tcPr>
            <w:tcW w:w="1809" w:type="dxa"/>
          </w:tcPr>
          <w:p w14:paraId="625EAAC3" w14:textId="77777777" w:rsidR="007F1215" w:rsidRPr="002B2AB0" w:rsidRDefault="007F1215" w:rsidP="007F1215">
            <w:pPr>
              <w:tabs>
                <w:tab w:val="left" w:pos="851"/>
              </w:tabs>
              <w:jc w:val="both"/>
              <w:rPr>
                <w:color w:val="000000"/>
                <w:sz w:val="28"/>
                <w:szCs w:val="28"/>
              </w:rPr>
            </w:pPr>
            <w:r w:rsidRPr="002B2AB0">
              <w:rPr>
                <w:b/>
                <w:sz w:val="28"/>
                <w:szCs w:val="28"/>
              </w:rPr>
              <w:t>МОН РК</w:t>
            </w:r>
          </w:p>
        </w:tc>
        <w:tc>
          <w:tcPr>
            <w:tcW w:w="425" w:type="dxa"/>
          </w:tcPr>
          <w:p w14:paraId="64C9E1CA" w14:textId="77777777" w:rsidR="007F1215" w:rsidRPr="002B2AB0" w:rsidRDefault="007F1215" w:rsidP="007F1215">
            <w:pPr>
              <w:tabs>
                <w:tab w:val="left" w:pos="851"/>
              </w:tabs>
              <w:jc w:val="center"/>
              <w:rPr>
                <w:color w:val="000000"/>
                <w:sz w:val="28"/>
                <w:szCs w:val="28"/>
              </w:rPr>
            </w:pPr>
            <w:r w:rsidRPr="002B2AB0">
              <w:rPr>
                <w:sz w:val="28"/>
                <w:szCs w:val="28"/>
                <w:highlight w:val="white"/>
              </w:rPr>
              <w:t>–</w:t>
            </w:r>
          </w:p>
        </w:tc>
        <w:tc>
          <w:tcPr>
            <w:tcW w:w="6946" w:type="dxa"/>
          </w:tcPr>
          <w:p w14:paraId="2FE7F241" w14:textId="77777777" w:rsidR="007F1215" w:rsidRPr="002B2AB0" w:rsidRDefault="007F1215" w:rsidP="007F1215">
            <w:pPr>
              <w:tabs>
                <w:tab w:val="left" w:pos="851"/>
              </w:tabs>
              <w:jc w:val="both"/>
              <w:rPr>
                <w:color w:val="000000"/>
                <w:sz w:val="28"/>
                <w:szCs w:val="28"/>
              </w:rPr>
            </w:pPr>
            <w:r w:rsidRPr="002B2AB0">
              <w:rPr>
                <w:sz w:val="28"/>
                <w:szCs w:val="28"/>
              </w:rPr>
              <w:t>Министерство образования и науки Республики Казахстан</w:t>
            </w:r>
          </w:p>
        </w:tc>
      </w:tr>
      <w:tr w:rsidR="007F1215" w:rsidRPr="002B2AB0" w14:paraId="3831F229" w14:textId="77777777" w:rsidTr="007F1215">
        <w:tc>
          <w:tcPr>
            <w:tcW w:w="1809" w:type="dxa"/>
          </w:tcPr>
          <w:p w14:paraId="30DB267C" w14:textId="77777777" w:rsidR="007F1215" w:rsidRPr="002B2AB0" w:rsidRDefault="007F1215" w:rsidP="007F1215">
            <w:pPr>
              <w:tabs>
                <w:tab w:val="left" w:pos="851"/>
              </w:tabs>
              <w:jc w:val="both"/>
              <w:rPr>
                <w:b/>
                <w:sz w:val="28"/>
                <w:szCs w:val="28"/>
              </w:rPr>
            </w:pPr>
            <w:r w:rsidRPr="002B2AB0">
              <w:rPr>
                <w:b/>
                <w:sz w:val="28"/>
                <w:szCs w:val="28"/>
              </w:rPr>
              <w:t>МУП</w:t>
            </w:r>
          </w:p>
        </w:tc>
        <w:tc>
          <w:tcPr>
            <w:tcW w:w="425" w:type="dxa"/>
          </w:tcPr>
          <w:p w14:paraId="62602C66"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1E943E97" w14:textId="77777777" w:rsidR="007F1215" w:rsidRPr="002B2AB0" w:rsidRDefault="007F1215" w:rsidP="007F1215">
            <w:pPr>
              <w:tabs>
                <w:tab w:val="left" w:pos="851"/>
              </w:tabs>
              <w:jc w:val="both"/>
              <w:rPr>
                <w:sz w:val="28"/>
                <w:szCs w:val="28"/>
              </w:rPr>
            </w:pPr>
            <w:r w:rsidRPr="002B2AB0">
              <w:rPr>
                <w:sz w:val="28"/>
                <w:szCs w:val="28"/>
              </w:rPr>
              <w:t>Модульный учебный план</w:t>
            </w:r>
          </w:p>
        </w:tc>
      </w:tr>
      <w:tr w:rsidR="007F1215" w:rsidRPr="002B2AB0" w14:paraId="38CE284E" w14:textId="77777777" w:rsidTr="007F1215">
        <w:tc>
          <w:tcPr>
            <w:tcW w:w="1809" w:type="dxa"/>
          </w:tcPr>
          <w:p w14:paraId="6F23D76C" w14:textId="77777777" w:rsidR="007F1215" w:rsidRPr="002B2AB0" w:rsidRDefault="007F1215" w:rsidP="007F1215">
            <w:pPr>
              <w:tabs>
                <w:tab w:val="left" w:pos="851"/>
              </w:tabs>
              <w:jc w:val="both"/>
              <w:rPr>
                <w:color w:val="000000"/>
                <w:sz w:val="28"/>
                <w:szCs w:val="28"/>
              </w:rPr>
            </w:pPr>
            <w:r w:rsidRPr="002B2AB0">
              <w:rPr>
                <w:b/>
                <w:sz w:val="28"/>
                <w:szCs w:val="28"/>
              </w:rPr>
              <w:t>НРК</w:t>
            </w:r>
          </w:p>
        </w:tc>
        <w:tc>
          <w:tcPr>
            <w:tcW w:w="425" w:type="dxa"/>
          </w:tcPr>
          <w:p w14:paraId="4D0C43D8" w14:textId="77777777" w:rsidR="007F1215" w:rsidRPr="002B2AB0" w:rsidRDefault="007F1215" w:rsidP="007F1215">
            <w:pPr>
              <w:tabs>
                <w:tab w:val="left" w:pos="851"/>
              </w:tabs>
              <w:jc w:val="center"/>
              <w:rPr>
                <w:color w:val="000000"/>
                <w:sz w:val="28"/>
                <w:szCs w:val="28"/>
              </w:rPr>
            </w:pPr>
          </w:p>
        </w:tc>
        <w:tc>
          <w:tcPr>
            <w:tcW w:w="6946" w:type="dxa"/>
          </w:tcPr>
          <w:p w14:paraId="6A9387D0" w14:textId="77777777" w:rsidR="007F1215" w:rsidRPr="002B2AB0" w:rsidRDefault="007F1215" w:rsidP="007F1215">
            <w:pPr>
              <w:tabs>
                <w:tab w:val="left" w:pos="851"/>
              </w:tabs>
              <w:jc w:val="both"/>
              <w:rPr>
                <w:color w:val="000000"/>
                <w:sz w:val="28"/>
                <w:szCs w:val="28"/>
              </w:rPr>
            </w:pPr>
            <w:r w:rsidRPr="002B2AB0">
              <w:rPr>
                <w:sz w:val="28"/>
                <w:szCs w:val="28"/>
              </w:rPr>
              <w:t>Национальная рамка квалификаций</w:t>
            </w:r>
          </w:p>
        </w:tc>
      </w:tr>
      <w:tr w:rsidR="007F1215" w:rsidRPr="002B2AB0" w14:paraId="13F58280" w14:textId="77777777" w:rsidTr="007F1215">
        <w:tc>
          <w:tcPr>
            <w:tcW w:w="1809" w:type="dxa"/>
          </w:tcPr>
          <w:p w14:paraId="57ED07D5" w14:textId="77777777" w:rsidR="007F1215" w:rsidRPr="002B2AB0" w:rsidRDefault="007F1215" w:rsidP="007F1215">
            <w:pPr>
              <w:tabs>
                <w:tab w:val="left" w:pos="851"/>
              </w:tabs>
              <w:jc w:val="both"/>
              <w:rPr>
                <w:b/>
                <w:sz w:val="28"/>
                <w:szCs w:val="28"/>
              </w:rPr>
            </w:pPr>
            <w:r w:rsidRPr="002B2AB0">
              <w:rPr>
                <w:b/>
                <w:sz w:val="28"/>
                <w:szCs w:val="28"/>
              </w:rPr>
              <w:t>ОВПО</w:t>
            </w:r>
          </w:p>
        </w:tc>
        <w:tc>
          <w:tcPr>
            <w:tcW w:w="425" w:type="dxa"/>
          </w:tcPr>
          <w:p w14:paraId="3B526BDE"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6400F64B" w14:textId="77777777" w:rsidR="007F1215" w:rsidRPr="002B2AB0" w:rsidRDefault="007F1215" w:rsidP="007F1215">
            <w:pPr>
              <w:tabs>
                <w:tab w:val="left" w:pos="851"/>
              </w:tabs>
              <w:jc w:val="both"/>
              <w:rPr>
                <w:sz w:val="28"/>
                <w:szCs w:val="28"/>
              </w:rPr>
            </w:pPr>
            <w:r w:rsidRPr="002B2AB0">
              <w:rPr>
                <w:sz w:val="28"/>
                <w:szCs w:val="28"/>
              </w:rPr>
              <w:t>Организация высшего и послевузовского образования</w:t>
            </w:r>
          </w:p>
        </w:tc>
      </w:tr>
      <w:tr w:rsidR="007F1215" w:rsidRPr="002B2AB0" w14:paraId="0E0B56B6" w14:textId="77777777" w:rsidTr="007F1215">
        <w:tc>
          <w:tcPr>
            <w:tcW w:w="1809" w:type="dxa"/>
          </w:tcPr>
          <w:p w14:paraId="4C9C2784" w14:textId="77777777" w:rsidR="007F1215" w:rsidRPr="002B2AB0" w:rsidRDefault="007F1215" w:rsidP="007F1215">
            <w:pPr>
              <w:tabs>
                <w:tab w:val="left" w:pos="851"/>
              </w:tabs>
              <w:jc w:val="both"/>
              <w:rPr>
                <w:b/>
                <w:sz w:val="28"/>
                <w:szCs w:val="28"/>
              </w:rPr>
            </w:pPr>
            <w:r w:rsidRPr="002B2AB0">
              <w:rPr>
                <w:b/>
                <w:sz w:val="28"/>
                <w:szCs w:val="28"/>
              </w:rPr>
              <w:t>ОП</w:t>
            </w:r>
          </w:p>
        </w:tc>
        <w:tc>
          <w:tcPr>
            <w:tcW w:w="425" w:type="dxa"/>
          </w:tcPr>
          <w:p w14:paraId="1DA4C394"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54EFC953" w14:textId="77777777" w:rsidR="007F1215" w:rsidRPr="002B2AB0" w:rsidRDefault="007F1215" w:rsidP="007F1215">
            <w:pPr>
              <w:tabs>
                <w:tab w:val="left" w:pos="851"/>
              </w:tabs>
              <w:jc w:val="both"/>
              <w:rPr>
                <w:sz w:val="28"/>
                <w:szCs w:val="28"/>
              </w:rPr>
            </w:pPr>
            <w:r w:rsidRPr="002B2AB0">
              <w:rPr>
                <w:sz w:val="28"/>
                <w:szCs w:val="28"/>
              </w:rPr>
              <w:t xml:space="preserve">Образовательная программа </w:t>
            </w:r>
          </w:p>
        </w:tc>
      </w:tr>
      <w:tr w:rsidR="007F1215" w:rsidRPr="002B2AB0" w14:paraId="7DCEA525" w14:textId="77777777" w:rsidTr="007F1215">
        <w:tc>
          <w:tcPr>
            <w:tcW w:w="1809" w:type="dxa"/>
          </w:tcPr>
          <w:p w14:paraId="640A4A9F" w14:textId="77777777" w:rsidR="007F1215" w:rsidRPr="002B2AB0" w:rsidRDefault="007F1215" w:rsidP="007F1215">
            <w:pPr>
              <w:tabs>
                <w:tab w:val="left" w:pos="851"/>
              </w:tabs>
              <w:jc w:val="both"/>
              <w:rPr>
                <w:b/>
                <w:sz w:val="28"/>
                <w:szCs w:val="28"/>
              </w:rPr>
            </w:pPr>
            <w:r w:rsidRPr="002B2AB0">
              <w:rPr>
                <w:b/>
                <w:sz w:val="28"/>
                <w:szCs w:val="28"/>
              </w:rPr>
              <w:t>ОПОК</w:t>
            </w:r>
          </w:p>
        </w:tc>
        <w:tc>
          <w:tcPr>
            <w:tcW w:w="425" w:type="dxa"/>
          </w:tcPr>
          <w:p w14:paraId="79DDB30A"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492A7B72" w14:textId="77777777" w:rsidR="007F1215" w:rsidRPr="002B2AB0" w:rsidRDefault="007F1215" w:rsidP="007F1215">
            <w:pPr>
              <w:tabs>
                <w:tab w:val="left" w:pos="851"/>
              </w:tabs>
              <w:jc w:val="both"/>
              <w:rPr>
                <w:sz w:val="28"/>
                <w:szCs w:val="28"/>
              </w:rPr>
            </w:pPr>
            <w:r w:rsidRPr="002B2AB0">
              <w:rPr>
                <w:sz w:val="28"/>
                <w:szCs w:val="28"/>
              </w:rPr>
              <w:t>Образовательная программа основанная на компетенциях</w:t>
            </w:r>
          </w:p>
        </w:tc>
      </w:tr>
      <w:tr w:rsidR="007F1215" w:rsidRPr="002B2AB0" w14:paraId="36ACC25D" w14:textId="77777777" w:rsidTr="007F1215">
        <w:tc>
          <w:tcPr>
            <w:tcW w:w="1809" w:type="dxa"/>
          </w:tcPr>
          <w:p w14:paraId="7BA26962" w14:textId="77777777" w:rsidR="007F1215" w:rsidRPr="002B2AB0" w:rsidRDefault="007F1215" w:rsidP="007F1215">
            <w:pPr>
              <w:tabs>
                <w:tab w:val="left" w:pos="851"/>
              </w:tabs>
              <w:jc w:val="both"/>
              <w:rPr>
                <w:color w:val="000000"/>
                <w:sz w:val="28"/>
                <w:szCs w:val="28"/>
              </w:rPr>
            </w:pPr>
            <w:r w:rsidRPr="002B2AB0">
              <w:rPr>
                <w:b/>
                <w:sz w:val="28"/>
                <w:szCs w:val="28"/>
              </w:rPr>
              <w:t>ОРК</w:t>
            </w:r>
          </w:p>
        </w:tc>
        <w:tc>
          <w:tcPr>
            <w:tcW w:w="425" w:type="dxa"/>
          </w:tcPr>
          <w:p w14:paraId="20B1D901" w14:textId="77777777" w:rsidR="007F1215" w:rsidRPr="002B2AB0" w:rsidRDefault="007F1215" w:rsidP="007F1215">
            <w:pPr>
              <w:tabs>
                <w:tab w:val="left" w:pos="851"/>
              </w:tabs>
              <w:jc w:val="center"/>
              <w:rPr>
                <w:color w:val="000000"/>
                <w:sz w:val="28"/>
                <w:szCs w:val="28"/>
              </w:rPr>
            </w:pPr>
          </w:p>
        </w:tc>
        <w:tc>
          <w:tcPr>
            <w:tcW w:w="6946" w:type="dxa"/>
          </w:tcPr>
          <w:p w14:paraId="61DEAD57" w14:textId="77777777" w:rsidR="007F1215" w:rsidRPr="002B2AB0" w:rsidRDefault="007F1215" w:rsidP="007F1215">
            <w:pPr>
              <w:tabs>
                <w:tab w:val="left" w:pos="851"/>
              </w:tabs>
              <w:jc w:val="both"/>
              <w:rPr>
                <w:color w:val="000000"/>
                <w:sz w:val="28"/>
                <w:szCs w:val="28"/>
              </w:rPr>
            </w:pPr>
            <w:r w:rsidRPr="002B2AB0">
              <w:rPr>
                <w:sz w:val="28"/>
                <w:szCs w:val="28"/>
              </w:rPr>
              <w:t>Отраслевая рамка квалификаций</w:t>
            </w:r>
          </w:p>
        </w:tc>
      </w:tr>
      <w:tr w:rsidR="007F1215" w:rsidRPr="002B2AB0" w14:paraId="460E7BEB" w14:textId="77777777" w:rsidTr="007F1215">
        <w:tc>
          <w:tcPr>
            <w:tcW w:w="1809" w:type="dxa"/>
          </w:tcPr>
          <w:p w14:paraId="1CA948DF" w14:textId="77777777" w:rsidR="007F1215" w:rsidRPr="002B2AB0" w:rsidRDefault="007F1215" w:rsidP="007F1215">
            <w:pPr>
              <w:tabs>
                <w:tab w:val="left" w:pos="851"/>
              </w:tabs>
              <w:jc w:val="both"/>
              <w:rPr>
                <w:color w:val="000000"/>
                <w:sz w:val="28"/>
                <w:szCs w:val="28"/>
              </w:rPr>
            </w:pPr>
            <w:r w:rsidRPr="002B2AB0">
              <w:rPr>
                <w:b/>
                <w:sz w:val="28"/>
                <w:szCs w:val="28"/>
              </w:rPr>
              <w:t>ПС</w:t>
            </w:r>
          </w:p>
        </w:tc>
        <w:tc>
          <w:tcPr>
            <w:tcW w:w="425" w:type="dxa"/>
          </w:tcPr>
          <w:p w14:paraId="255D59BF" w14:textId="77777777" w:rsidR="007F1215" w:rsidRPr="002B2AB0" w:rsidRDefault="007F1215" w:rsidP="007F1215">
            <w:pPr>
              <w:tabs>
                <w:tab w:val="left" w:pos="851"/>
              </w:tabs>
              <w:jc w:val="center"/>
              <w:rPr>
                <w:color w:val="000000"/>
                <w:sz w:val="28"/>
                <w:szCs w:val="28"/>
              </w:rPr>
            </w:pPr>
            <w:r w:rsidRPr="002B2AB0">
              <w:rPr>
                <w:sz w:val="28"/>
                <w:szCs w:val="28"/>
                <w:highlight w:val="white"/>
              </w:rPr>
              <w:t>–</w:t>
            </w:r>
          </w:p>
        </w:tc>
        <w:tc>
          <w:tcPr>
            <w:tcW w:w="6946" w:type="dxa"/>
          </w:tcPr>
          <w:p w14:paraId="0948B9D9" w14:textId="77777777" w:rsidR="007F1215" w:rsidRPr="002B2AB0" w:rsidRDefault="007F1215" w:rsidP="007F1215">
            <w:pPr>
              <w:tabs>
                <w:tab w:val="left" w:pos="851"/>
              </w:tabs>
              <w:jc w:val="both"/>
              <w:rPr>
                <w:color w:val="000000"/>
                <w:sz w:val="28"/>
                <w:szCs w:val="28"/>
              </w:rPr>
            </w:pPr>
            <w:r w:rsidRPr="002B2AB0">
              <w:rPr>
                <w:sz w:val="28"/>
                <w:szCs w:val="28"/>
              </w:rPr>
              <w:t>Профессиональный стандарт</w:t>
            </w:r>
          </w:p>
        </w:tc>
      </w:tr>
      <w:tr w:rsidR="007F1215" w:rsidRPr="002B2AB0" w14:paraId="65FA6225" w14:textId="77777777" w:rsidTr="007F1215">
        <w:tc>
          <w:tcPr>
            <w:tcW w:w="1809" w:type="dxa"/>
          </w:tcPr>
          <w:p w14:paraId="34B4C827" w14:textId="77777777" w:rsidR="007F1215" w:rsidRPr="002B2AB0" w:rsidRDefault="007F1215" w:rsidP="007F1215">
            <w:pPr>
              <w:tabs>
                <w:tab w:val="left" w:pos="851"/>
              </w:tabs>
              <w:jc w:val="both"/>
              <w:rPr>
                <w:b/>
                <w:sz w:val="28"/>
                <w:szCs w:val="28"/>
              </w:rPr>
            </w:pPr>
            <w:r w:rsidRPr="002B2AB0">
              <w:rPr>
                <w:b/>
                <w:sz w:val="28"/>
                <w:szCs w:val="28"/>
              </w:rPr>
              <w:t>СОП</w:t>
            </w:r>
          </w:p>
        </w:tc>
        <w:tc>
          <w:tcPr>
            <w:tcW w:w="425" w:type="dxa"/>
          </w:tcPr>
          <w:p w14:paraId="166F5B95" w14:textId="77777777" w:rsidR="007F1215" w:rsidRPr="002B2AB0" w:rsidRDefault="007F1215" w:rsidP="007F1215">
            <w:pPr>
              <w:tabs>
                <w:tab w:val="left" w:pos="851"/>
              </w:tabs>
              <w:jc w:val="center"/>
              <w:rPr>
                <w:rFonts w:eastAsia="Calibri"/>
                <w:sz w:val="28"/>
                <w:szCs w:val="28"/>
              </w:rPr>
            </w:pPr>
          </w:p>
        </w:tc>
        <w:tc>
          <w:tcPr>
            <w:tcW w:w="6946" w:type="dxa"/>
          </w:tcPr>
          <w:p w14:paraId="49192DAF" w14:textId="77777777" w:rsidR="007F1215" w:rsidRPr="002B2AB0" w:rsidRDefault="007F1215" w:rsidP="007F1215">
            <w:pPr>
              <w:tabs>
                <w:tab w:val="left" w:pos="851"/>
              </w:tabs>
              <w:jc w:val="both"/>
              <w:rPr>
                <w:sz w:val="28"/>
                <w:szCs w:val="28"/>
              </w:rPr>
            </w:pPr>
            <w:r w:rsidRPr="002B2AB0">
              <w:rPr>
                <w:sz w:val="28"/>
                <w:szCs w:val="28"/>
              </w:rPr>
              <w:t>Совместная образовательная программа</w:t>
            </w:r>
          </w:p>
        </w:tc>
      </w:tr>
      <w:tr w:rsidR="007F1215" w:rsidRPr="002B2AB0" w14:paraId="499235AF" w14:textId="77777777" w:rsidTr="007F1215">
        <w:tc>
          <w:tcPr>
            <w:tcW w:w="1809" w:type="dxa"/>
          </w:tcPr>
          <w:p w14:paraId="519421E6" w14:textId="45B75ABC" w:rsidR="007F1215" w:rsidRPr="00527DF9" w:rsidRDefault="00527DF9" w:rsidP="007F1215">
            <w:pPr>
              <w:tabs>
                <w:tab w:val="left" w:pos="851"/>
              </w:tabs>
              <w:jc w:val="both"/>
              <w:rPr>
                <w:b/>
                <w:sz w:val="28"/>
                <w:szCs w:val="28"/>
                <w:lang w:val="ru-RU"/>
              </w:rPr>
            </w:pPr>
            <w:r>
              <w:rPr>
                <w:rFonts w:eastAsia="Calibri"/>
                <w:b/>
                <w:sz w:val="28"/>
                <w:szCs w:val="28"/>
                <w:lang w:val="ru-RU"/>
              </w:rPr>
              <w:t>УМУ</w:t>
            </w:r>
          </w:p>
        </w:tc>
        <w:tc>
          <w:tcPr>
            <w:tcW w:w="425" w:type="dxa"/>
          </w:tcPr>
          <w:p w14:paraId="3AE54315" w14:textId="77777777" w:rsidR="007F1215" w:rsidRPr="002B2AB0" w:rsidRDefault="007F1215" w:rsidP="007F1215">
            <w:pPr>
              <w:tabs>
                <w:tab w:val="left" w:pos="851"/>
              </w:tabs>
              <w:jc w:val="center"/>
              <w:rPr>
                <w:sz w:val="28"/>
                <w:szCs w:val="28"/>
                <w:highlight w:val="white"/>
              </w:rPr>
            </w:pPr>
            <w:r w:rsidRPr="002B2AB0">
              <w:rPr>
                <w:rFonts w:eastAsia="Calibri"/>
                <w:sz w:val="28"/>
                <w:szCs w:val="28"/>
              </w:rPr>
              <w:t>–</w:t>
            </w:r>
          </w:p>
        </w:tc>
        <w:tc>
          <w:tcPr>
            <w:tcW w:w="6946" w:type="dxa"/>
          </w:tcPr>
          <w:p w14:paraId="084B3DE5" w14:textId="2F610252" w:rsidR="007F1215" w:rsidRPr="00527DF9" w:rsidRDefault="00527DF9" w:rsidP="007F1215">
            <w:pPr>
              <w:tabs>
                <w:tab w:val="left" w:pos="851"/>
              </w:tabs>
              <w:jc w:val="both"/>
              <w:rPr>
                <w:sz w:val="28"/>
                <w:szCs w:val="28"/>
                <w:lang w:val="ru-RU"/>
              </w:rPr>
            </w:pPr>
            <w:r>
              <w:rPr>
                <w:rFonts w:eastAsia="Calibri"/>
                <w:sz w:val="28"/>
                <w:szCs w:val="28"/>
                <w:lang w:val="ru-RU"/>
              </w:rPr>
              <w:t>Учебно-методическое управление</w:t>
            </w:r>
          </w:p>
        </w:tc>
      </w:tr>
      <w:tr w:rsidR="007F1215" w:rsidRPr="002B2AB0" w14:paraId="592568C9" w14:textId="77777777" w:rsidTr="007F1215">
        <w:tc>
          <w:tcPr>
            <w:tcW w:w="1809" w:type="dxa"/>
          </w:tcPr>
          <w:p w14:paraId="09225CF5" w14:textId="77777777" w:rsidR="007F1215" w:rsidRPr="002B2AB0" w:rsidRDefault="007F1215" w:rsidP="007F1215">
            <w:pPr>
              <w:tabs>
                <w:tab w:val="left" w:pos="851"/>
              </w:tabs>
              <w:jc w:val="both"/>
              <w:rPr>
                <w:b/>
                <w:sz w:val="28"/>
                <w:szCs w:val="28"/>
              </w:rPr>
            </w:pPr>
            <w:r w:rsidRPr="002B2AB0">
              <w:rPr>
                <w:b/>
                <w:sz w:val="28"/>
                <w:szCs w:val="28"/>
              </w:rPr>
              <w:t>Университет Есенова</w:t>
            </w:r>
          </w:p>
        </w:tc>
        <w:tc>
          <w:tcPr>
            <w:tcW w:w="425" w:type="dxa"/>
          </w:tcPr>
          <w:p w14:paraId="0654E971" w14:textId="77777777" w:rsidR="007F1215" w:rsidRPr="002B2AB0" w:rsidRDefault="007F1215" w:rsidP="007F1215">
            <w:pPr>
              <w:tabs>
                <w:tab w:val="left" w:pos="851"/>
              </w:tabs>
              <w:jc w:val="center"/>
              <w:rPr>
                <w:sz w:val="28"/>
                <w:szCs w:val="28"/>
                <w:highlight w:val="white"/>
              </w:rPr>
            </w:pPr>
            <w:r w:rsidRPr="002B2AB0">
              <w:rPr>
                <w:sz w:val="28"/>
                <w:szCs w:val="28"/>
                <w:highlight w:val="white"/>
              </w:rPr>
              <w:t>–</w:t>
            </w:r>
          </w:p>
        </w:tc>
        <w:tc>
          <w:tcPr>
            <w:tcW w:w="6946" w:type="dxa"/>
          </w:tcPr>
          <w:p w14:paraId="028C3DA4" w14:textId="77777777" w:rsidR="007F1215" w:rsidRPr="002B2AB0" w:rsidRDefault="007F1215" w:rsidP="007F1215">
            <w:pPr>
              <w:tabs>
                <w:tab w:val="left" w:pos="851"/>
              </w:tabs>
              <w:jc w:val="both"/>
              <w:rPr>
                <w:sz w:val="28"/>
                <w:szCs w:val="28"/>
              </w:rPr>
            </w:pPr>
            <w:r w:rsidRPr="002B2AB0">
              <w:rPr>
                <w:sz w:val="28"/>
                <w:szCs w:val="28"/>
              </w:rPr>
              <w:t>Каспийский университет технологий и инжиниринга имени Ш.Есенова</w:t>
            </w:r>
          </w:p>
        </w:tc>
      </w:tr>
      <w:tr w:rsidR="007F1215" w:rsidRPr="002B2AB0" w14:paraId="0C39CDC6" w14:textId="77777777" w:rsidTr="007F1215">
        <w:tc>
          <w:tcPr>
            <w:tcW w:w="1809" w:type="dxa"/>
          </w:tcPr>
          <w:p w14:paraId="0B31C74F" w14:textId="77777777" w:rsidR="007F1215" w:rsidRPr="002B2AB0" w:rsidRDefault="007F1215" w:rsidP="007F1215">
            <w:pPr>
              <w:tabs>
                <w:tab w:val="left" w:pos="851"/>
              </w:tabs>
              <w:jc w:val="both"/>
              <w:rPr>
                <w:rFonts w:eastAsia="Calibri"/>
                <w:b/>
                <w:sz w:val="28"/>
                <w:szCs w:val="28"/>
              </w:rPr>
            </w:pPr>
            <w:r w:rsidRPr="002B2AB0">
              <w:rPr>
                <w:b/>
                <w:sz w:val="28"/>
                <w:szCs w:val="28"/>
              </w:rPr>
              <w:t>УП</w:t>
            </w:r>
          </w:p>
        </w:tc>
        <w:tc>
          <w:tcPr>
            <w:tcW w:w="425" w:type="dxa"/>
          </w:tcPr>
          <w:p w14:paraId="0FB7D57A" w14:textId="77777777" w:rsidR="007F1215" w:rsidRPr="002B2AB0" w:rsidRDefault="007F1215" w:rsidP="007F1215">
            <w:pPr>
              <w:tabs>
                <w:tab w:val="left" w:pos="851"/>
              </w:tabs>
              <w:jc w:val="center"/>
              <w:rPr>
                <w:rFonts w:eastAsia="Calibri"/>
                <w:sz w:val="28"/>
                <w:szCs w:val="28"/>
              </w:rPr>
            </w:pPr>
          </w:p>
        </w:tc>
        <w:tc>
          <w:tcPr>
            <w:tcW w:w="6946" w:type="dxa"/>
          </w:tcPr>
          <w:p w14:paraId="1A857081" w14:textId="77777777" w:rsidR="007F1215" w:rsidRPr="002B2AB0" w:rsidRDefault="007F1215" w:rsidP="007F1215">
            <w:pPr>
              <w:tabs>
                <w:tab w:val="left" w:pos="851"/>
              </w:tabs>
              <w:jc w:val="both"/>
              <w:rPr>
                <w:rFonts w:eastAsia="Calibri"/>
                <w:sz w:val="28"/>
                <w:szCs w:val="28"/>
              </w:rPr>
            </w:pPr>
            <w:r w:rsidRPr="002B2AB0">
              <w:rPr>
                <w:sz w:val="28"/>
                <w:szCs w:val="28"/>
              </w:rPr>
              <w:t>Учебный план</w:t>
            </w:r>
          </w:p>
        </w:tc>
      </w:tr>
    </w:tbl>
    <w:p w14:paraId="244811BD" w14:textId="77777777" w:rsidR="007F1215" w:rsidRPr="002B2AB0" w:rsidRDefault="007F1215" w:rsidP="007F1215">
      <w:pPr>
        <w:pBdr>
          <w:top w:val="nil"/>
          <w:left w:val="nil"/>
          <w:bottom w:val="nil"/>
          <w:right w:val="nil"/>
          <w:between w:val="nil"/>
        </w:pBdr>
        <w:tabs>
          <w:tab w:val="left" w:pos="851"/>
        </w:tabs>
        <w:ind w:firstLine="709"/>
        <w:jc w:val="both"/>
        <w:rPr>
          <w:color w:val="000000"/>
          <w:sz w:val="28"/>
          <w:szCs w:val="28"/>
        </w:rPr>
      </w:pPr>
    </w:p>
    <w:p w14:paraId="0ECDDDB0" w14:textId="7776F8B2" w:rsidR="003E6FA8" w:rsidRPr="002B2AB0" w:rsidRDefault="00887E5E" w:rsidP="007F1215">
      <w:pPr>
        <w:pBdr>
          <w:top w:val="nil"/>
          <w:left w:val="nil"/>
          <w:bottom w:val="nil"/>
          <w:right w:val="nil"/>
          <w:between w:val="nil"/>
        </w:pBdr>
        <w:tabs>
          <w:tab w:val="left" w:pos="851"/>
        </w:tabs>
        <w:jc w:val="center"/>
        <w:rPr>
          <w:b/>
          <w:color w:val="000000"/>
          <w:sz w:val="28"/>
          <w:szCs w:val="28"/>
        </w:rPr>
      </w:pPr>
      <w:r w:rsidRPr="002B2AB0">
        <w:rPr>
          <w:b/>
          <w:color w:val="000000"/>
          <w:sz w:val="28"/>
          <w:szCs w:val="28"/>
          <w:lang w:val="ru-RU"/>
        </w:rPr>
        <w:t>3</w:t>
      </w:r>
      <w:r w:rsidR="005051A5" w:rsidRPr="002B2AB0">
        <w:rPr>
          <w:b/>
          <w:color w:val="000000"/>
          <w:sz w:val="28"/>
          <w:szCs w:val="28"/>
        </w:rPr>
        <w:t>. ПОНЯТИЯ И ОПРЕДЕЛЕНИЯ</w:t>
      </w:r>
    </w:p>
    <w:p w14:paraId="0ABE69AE" w14:textId="77777777" w:rsidR="003E6FA8" w:rsidRPr="002B2AB0" w:rsidRDefault="003E6FA8" w:rsidP="007F1215">
      <w:pPr>
        <w:pBdr>
          <w:top w:val="nil"/>
          <w:left w:val="nil"/>
          <w:bottom w:val="nil"/>
          <w:right w:val="nil"/>
          <w:between w:val="nil"/>
        </w:pBdr>
        <w:ind w:firstLine="709"/>
        <w:jc w:val="both"/>
        <w:rPr>
          <w:color w:val="000000"/>
          <w:sz w:val="28"/>
          <w:szCs w:val="28"/>
        </w:rPr>
      </w:pPr>
    </w:p>
    <w:p w14:paraId="45E8E94A" w14:textId="1F8B183B" w:rsidR="003E6FA8" w:rsidRPr="002B2AB0" w:rsidRDefault="005051A5" w:rsidP="007F1215">
      <w:pPr>
        <w:pBdr>
          <w:top w:val="nil"/>
          <w:left w:val="nil"/>
          <w:bottom w:val="nil"/>
          <w:right w:val="nil"/>
          <w:between w:val="nil"/>
        </w:pBdr>
        <w:ind w:firstLine="709"/>
        <w:jc w:val="both"/>
        <w:rPr>
          <w:rStyle w:val="aff4"/>
          <w:i w:val="0"/>
          <w:sz w:val="28"/>
          <w:szCs w:val="28"/>
        </w:rPr>
      </w:pPr>
      <w:r w:rsidRPr="002B2AB0">
        <w:rPr>
          <w:rStyle w:val="aff4"/>
          <w:i w:val="0"/>
          <w:sz w:val="28"/>
          <w:szCs w:val="28"/>
        </w:rPr>
        <w:t>В настоящих Правилах используются следующие основные понятия и определения:</w:t>
      </w:r>
    </w:p>
    <w:p w14:paraId="50F9E8FE" w14:textId="0C6BF4CD" w:rsidR="005D7C7F" w:rsidRPr="002B2AB0" w:rsidRDefault="00B0707E" w:rsidP="0065238F">
      <w:pPr>
        <w:pStyle w:val="afc"/>
        <w:numPr>
          <w:ilvl w:val="0"/>
          <w:numId w:val="5"/>
        </w:numPr>
        <w:tabs>
          <w:tab w:val="left" w:pos="1134"/>
        </w:tabs>
        <w:ind w:left="0" w:firstLine="709"/>
        <w:jc w:val="both"/>
        <w:rPr>
          <w:rStyle w:val="aff4"/>
          <w:i w:val="0"/>
          <w:sz w:val="28"/>
          <w:szCs w:val="28"/>
        </w:rPr>
      </w:pPr>
      <w:r w:rsidRPr="002B2AB0">
        <w:rPr>
          <w:rStyle w:val="aff4"/>
          <w:i w:val="0"/>
          <w:sz w:val="28"/>
          <w:szCs w:val="28"/>
          <w:lang w:val="ru-RU"/>
        </w:rPr>
        <w:t>д</w:t>
      </w:r>
      <w:r w:rsidR="005D7C7F" w:rsidRPr="002B2AB0">
        <w:rPr>
          <w:rStyle w:val="aff4"/>
          <w:i w:val="0"/>
          <w:sz w:val="28"/>
          <w:szCs w:val="28"/>
        </w:rPr>
        <w:t>ействующая образовательная программа– образовательная программа вуза, по которой был произведен как минимум один выпуск специалистов в вузе;</w:t>
      </w:r>
    </w:p>
    <w:p w14:paraId="1E6C2DC5" w14:textId="6B5DF358"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д</w:t>
      </w:r>
      <w:r w:rsidR="005D7C7F" w:rsidRPr="002B2AB0">
        <w:rPr>
          <w:sz w:val="28"/>
          <w:szCs w:val="28"/>
        </w:rPr>
        <w:t xml:space="preserve">ескрипторы – описание уровня и объема знаний, умений, навыков и компетенций, приобретенных студентами по завершении образовательной программы каждого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 ECTS. </w:t>
      </w:r>
    </w:p>
    <w:p w14:paraId="37249BB5" w14:textId="4AD0BC87"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е</w:t>
      </w:r>
      <w:r w:rsidR="005D7C7F" w:rsidRPr="002B2AB0">
        <w:rPr>
          <w:sz w:val="28"/>
          <w:szCs w:val="28"/>
        </w:rPr>
        <w:t xml:space="preserve">вропейская система трансферта (перевода) и накопления кредитов (ECTS) –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перезачет освоенных обучающимися учебных дисциплин (с кредитами и оценками) при смена образовательной траектории, учебного заведения и страны обучения. </w:t>
      </w:r>
    </w:p>
    <w:p w14:paraId="127650FD" w14:textId="7B7BB40A" w:rsidR="005D7C7F" w:rsidRPr="002B2AB0" w:rsidRDefault="00B0707E" w:rsidP="0065238F">
      <w:pPr>
        <w:pStyle w:val="afc"/>
        <w:numPr>
          <w:ilvl w:val="0"/>
          <w:numId w:val="5"/>
        </w:numPr>
        <w:tabs>
          <w:tab w:val="left" w:pos="1134"/>
        </w:tabs>
        <w:ind w:left="0" w:firstLine="709"/>
        <w:jc w:val="both"/>
        <w:rPr>
          <w:rStyle w:val="aff4"/>
          <w:i w:val="0"/>
          <w:sz w:val="28"/>
          <w:szCs w:val="28"/>
        </w:rPr>
      </w:pPr>
      <w:r w:rsidRPr="002B2AB0">
        <w:rPr>
          <w:rStyle w:val="aff4"/>
          <w:i w:val="0"/>
          <w:sz w:val="28"/>
          <w:szCs w:val="28"/>
          <w:lang w:val="ru-RU"/>
        </w:rPr>
        <w:t>и</w:t>
      </w:r>
      <w:r w:rsidR="005D7C7F" w:rsidRPr="002B2AB0">
        <w:rPr>
          <w:rStyle w:val="aff4"/>
          <w:i w:val="0"/>
          <w:sz w:val="28"/>
          <w:szCs w:val="28"/>
        </w:rPr>
        <w:t xml:space="preserve">нновационная образовательная программа – коммерчески успешная образовательная программа вуза, не имеющая аналогов в Республике Казахстан, вводится в действие впервые </w:t>
      </w:r>
    </w:p>
    <w:p w14:paraId="600DB268" w14:textId="27A05953"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lastRenderedPageBreak/>
        <w:t>к</w:t>
      </w:r>
      <w:r w:rsidR="005D7C7F" w:rsidRPr="002B2AB0">
        <w:rPr>
          <w:sz w:val="28"/>
          <w:szCs w:val="28"/>
        </w:rPr>
        <w:t xml:space="preserve">омпетентностный подход – метод моделирования результатов обучения и их представления как норм качества высшего образования.  </w:t>
      </w:r>
    </w:p>
    <w:p w14:paraId="088217FA" w14:textId="17E1FE52"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к</w:t>
      </w:r>
      <w:r w:rsidR="005D7C7F" w:rsidRPr="002B2AB0">
        <w:rPr>
          <w:sz w:val="28"/>
          <w:szCs w:val="28"/>
        </w:rPr>
        <w:t>омпетенции – способность обучающихся к применению приобретенных в процессе обучения знаний, умений и навыков в профессиональной деятельности.  Компетенция обозначает «подтвержденная способность использовать знания, навыки и личные, общественные и/или методологические способности в процессе обучения и на практике, а также в профессиональном и личностном развитии. Компетенции могут быть общими или предметно-ориентированными. Содействие компетенциям является объектом процесса изучения и образовательной программы.</w:t>
      </w:r>
    </w:p>
    <w:p w14:paraId="01DE7D48" w14:textId="46F9937B"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к</w:t>
      </w:r>
      <w:r w:rsidR="005D7C7F" w:rsidRPr="002B2AB0">
        <w:rPr>
          <w:sz w:val="28"/>
          <w:szCs w:val="28"/>
        </w:rPr>
        <w:t xml:space="preserve">редит (зачетная единица) – числовой способ выражения объема и уровня знаний, основанный на достижении результатов обучения, а также соответствующей этому уровню трудоемкости учебной работы. </w:t>
      </w:r>
    </w:p>
    <w:p w14:paraId="4F78F41E" w14:textId="459D7757"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к</w:t>
      </w:r>
      <w:r w:rsidR="005D7C7F" w:rsidRPr="002B2AB0">
        <w:rPr>
          <w:sz w:val="28"/>
          <w:szCs w:val="28"/>
        </w:rPr>
        <w:t>редитная технология обучения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r w:rsidR="005D7C7F" w:rsidRPr="002B2AB0">
        <w:rPr>
          <w:sz w:val="28"/>
          <w:szCs w:val="28"/>
          <w:lang w:val="ru-RU"/>
        </w:rPr>
        <w:t>.</w:t>
      </w:r>
      <w:r w:rsidR="005D7C7F" w:rsidRPr="002B2AB0">
        <w:rPr>
          <w:sz w:val="28"/>
          <w:szCs w:val="28"/>
        </w:rPr>
        <w:t xml:space="preserve"> </w:t>
      </w:r>
    </w:p>
    <w:p w14:paraId="6E3A0F3F" w14:textId="7C339E6A"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м</w:t>
      </w:r>
      <w:r w:rsidR="005D7C7F" w:rsidRPr="002B2AB0">
        <w:rPr>
          <w:sz w:val="28"/>
          <w:szCs w:val="28"/>
        </w:rPr>
        <w:t xml:space="preserve">одуль – относительно самостоятельная (логически завершенная) часть образовательной программы, отвечающая за формирование определенной профессиональной компетенции или группы родственных компетенций. </w:t>
      </w:r>
    </w:p>
    <w:p w14:paraId="4467C764" w14:textId="3CD2E8BB"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м</w:t>
      </w:r>
      <w:r w:rsidR="005D7C7F" w:rsidRPr="002B2AB0">
        <w:rPr>
          <w:sz w:val="28"/>
          <w:szCs w:val="28"/>
        </w:rPr>
        <w:t xml:space="preserve">одульная образовательная программа – совокупность и последовательность модулей, направленная на овладение компетенциями, необходимыми для присвоения квалификации. </w:t>
      </w:r>
    </w:p>
    <w:p w14:paraId="5C59298F" w14:textId="19A740F9"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н</w:t>
      </w:r>
      <w:r w:rsidR="005D7C7F" w:rsidRPr="002B2AB0">
        <w:rPr>
          <w:sz w:val="28"/>
          <w:szCs w:val="28"/>
        </w:rPr>
        <w:t xml:space="preserve">ациональная рамка квалификаций (НРК) – структурированное описание квалификационных уровней, признаваемых на рынке труда. </w:t>
      </w:r>
    </w:p>
    <w:p w14:paraId="639C31CE" w14:textId="77777777" w:rsidR="005D7C7F" w:rsidRPr="002B2AB0" w:rsidRDefault="005D7C7F" w:rsidP="0065238F">
      <w:pPr>
        <w:pStyle w:val="afc"/>
        <w:numPr>
          <w:ilvl w:val="0"/>
          <w:numId w:val="5"/>
        </w:numPr>
        <w:tabs>
          <w:tab w:val="left" w:pos="1134"/>
        </w:tabs>
        <w:ind w:left="0" w:firstLine="709"/>
        <w:jc w:val="both"/>
        <w:rPr>
          <w:rStyle w:val="aff4"/>
          <w:i w:val="0"/>
          <w:sz w:val="28"/>
          <w:szCs w:val="28"/>
        </w:rPr>
      </w:pPr>
      <w:r w:rsidRPr="002B2AB0">
        <w:rPr>
          <w:rStyle w:val="aff4"/>
          <w:i w:val="0"/>
          <w:sz w:val="28"/>
          <w:szCs w:val="28"/>
        </w:rPr>
        <w:t>новая образовательная программа – по которой до введения в Реестр не осуществлялась подготовка кадров в вузе;</w:t>
      </w:r>
    </w:p>
    <w:p w14:paraId="7A2FAA63" w14:textId="4B1C456F" w:rsidR="005D7C7F" w:rsidRPr="002B2AB0" w:rsidRDefault="00B0707E" w:rsidP="0065238F">
      <w:pPr>
        <w:pStyle w:val="afc"/>
        <w:numPr>
          <w:ilvl w:val="0"/>
          <w:numId w:val="5"/>
        </w:numPr>
        <w:tabs>
          <w:tab w:val="left" w:pos="1134"/>
        </w:tabs>
        <w:ind w:left="0" w:firstLine="709"/>
        <w:jc w:val="both"/>
        <w:rPr>
          <w:rStyle w:val="aff4"/>
          <w:i w:val="0"/>
          <w:sz w:val="28"/>
          <w:szCs w:val="28"/>
        </w:rPr>
      </w:pPr>
      <w:r w:rsidRPr="002B2AB0">
        <w:rPr>
          <w:rStyle w:val="aff4"/>
          <w:i w:val="0"/>
          <w:sz w:val="28"/>
          <w:szCs w:val="28"/>
          <w:lang w:val="ru-RU"/>
        </w:rPr>
        <w:t>о</w:t>
      </w:r>
      <w:r w:rsidR="005D7C7F" w:rsidRPr="002B2AB0">
        <w:rPr>
          <w:rStyle w:val="aff4"/>
          <w:i w:val="0"/>
          <w:sz w:val="28"/>
          <w:szCs w:val="28"/>
        </w:rPr>
        <w:t xml:space="preserve">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p w14:paraId="11A89027" w14:textId="2837973A"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о</w:t>
      </w:r>
      <w:r w:rsidR="005D7C7F" w:rsidRPr="002B2AB0">
        <w:rPr>
          <w:sz w:val="28"/>
          <w:szCs w:val="28"/>
        </w:rPr>
        <w:t>писание дисциплины – краткое описание дисциплины (состоит из 5-8 предложений), включающее в себя цели, задачи и содержание дисциплины;1</w:t>
      </w:r>
      <w:r w:rsidR="005D7C7F" w:rsidRPr="002B2AB0">
        <w:rPr>
          <w:sz w:val="28"/>
          <w:szCs w:val="28"/>
          <w:lang w:val="ru-RU"/>
        </w:rPr>
        <w:t>3</w:t>
      </w:r>
      <w:r w:rsidR="005D7C7F" w:rsidRPr="002B2AB0">
        <w:rPr>
          <w:sz w:val="28"/>
          <w:szCs w:val="28"/>
        </w:rPr>
        <w:t xml:space="preserve">) Результаты обучения – ожидаемые показатели того, что обучающийся должен знать, понимать и уметь по завершении учебы. </w:t>
      </w:r>
    </w:p>
    <w:p w14:paraId="0AAEE922" w14:textId="663BAB64"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о</w:t>
      </w:r>
      <w:r w:rsidR="005D7C7F" w:rsidRPr="002B2AB0">
        <w:rPr>
          <w:sz w:val="28"/>
          <w:szCs w:val="28"/>
        </w:rPr>
        <w:t xml:space="preserve">траслевые рамки квалификаций (ОРК) – структурированное описание квалификационных уровней, признаваемых в отрасли. </w:t>
      </w:r>
    </w:p>
    <w:p w14:paraId="73328355" w14:textId="003C9F92" w:rsidR="005D7C7F" w:rsidRPr="002B2AB0" w:rsidRDefault="00B0707E" w:rsidP="0065238F">
      <w:pPr>
        <w:pStyle w:val="afc"/>
        <w:numPr>
          <w:ilvl w:val="0"/>
          <w:numId w:val="5"/>
        </w:numPr>
        <w:tabs>
          <w:tab w:val="left" w:pos="1134"/>
        </w:tabs>
        <w:ind w:left="0" w:right="1" w:firstLine="709"/>
        <w:jc w:val="both"/>
        <w:rPr>
          <w:sz w:val="28"/>
          <w:szCs w:val="28"/>
        </w:rPr>
      </w:pPr>
      <w:r w:rsidRPr="002B2AB0">
        <w:rPr>
          <w:rStyle w:val="aff4"/>
          <w:i w:val="0"/>
          <w:sz w:val="28"/>
          <w:szCs w:val="28"/>
          <w:lang w:val="ru-RU"/>
        </w:rPr>
        <w:t>п</w:t>
      </w:r>
      <w:r w:rsidR="005D7C7F" w:rsidRPr="002B2AB0">
        <w:rPr>
          <w:rStyle w:val="aff4"/>
          <w:i w:val="0"/>
          <w:sz w:val="28"/>
          <w:szCs w:val="28"/>
        </w:rPr>
        <w:t>аспорт образовательной программы – краткое описание программы, включающее описание ее связи с НРК, ОРК и ПС,</w:t>
      </w:r>
      <w:r w:rsidR="005D7C7F" w:rsidRPr="002B2AB0">
        <w:rPr>
          <w:sz w:val="28"/>
          <w:szCs w:val="28"/>
        </w:rPr>
        <w:t xml:space="preserve"> результатов обучения и дисциплин, а также содержащее сведения относительно трудоемкости, сроков, языка обучения; </w:t>
      </w:r>
    </w:p>
    <w:p w14:paraId="73E546BE" w14:textId="27A79707" w:rsidR="005D7C7F" w:rsidRPr="002B2AB0" w:rsidRDefault="00B0707E" w:rsidP="0065238F">
      <w:pPr>
        <w:pStyle w:val="afe"/>
        <w:numPr>
          <w:ilvl w:val="0"/>
          <w:numId w:val="5"/>
        </w:numPr>
        <w:shd w:val="clear" w:color="auto" w:fill="FFFFFF"/>
        <w:tabs>
          <w:tab w:val="left" w:pos="1134"/>
        </w:tabs>
        <w:spacing w:before="0" w:beforeAutospacing="0" w:after="0" w:afterAutospacing="0"/>
        <w:ind w:left="0" w:firstLine="709"/>
        <w:jc w:val="both"/>
        <w:textAlignment w:val="baseline"/>
        <w:rPr>
          <w:color w:val="000000"/>
          <w:spacing w:val="2"/>
          <w:sz w:val="28"/>
          <w:szCs w:val="28"/>
        </w:rPr>
      </w:pPr>
      <w:r w:rsidRPr="002B2AB0">
        <w:rPr>
          <w:color w:val="000000"/>
          <w:spacing w:val="2"/>
          <w:sz w:val="28"/>
          <w:szCs w:val="28"/>
          <w:lang w:val="kk-KZ"/>
        </w:rPr>
        <w:t>п</w:t>
      </w:r>
      <w:r w:rsidR="005D7C7F" w:rsidRPr="002B2AB0">
        <w:rPr>
          <w:color w:val="000000"/>
          <w:spacing w:val="2"/>
          <w:sz w:val="28"/>
          <w:szCs w:val="28"/>
        </w:rPr>
        <w:t xml:space="preserve">рограммы двойных дипломов – программы, основанные на сопоставимости и синхронизации образовательных программ организации высшего и (или) послевузовского образования-партнеров и </w:t>
      </w:r>
      <w:r w:rsidR="005D7C7F" w:rsidRPr="002B2AB0">
        <w:rPr>
          <w:color w:val="000000"/>
          <w:spacing w:val="2"/>
          <w:sz w:val="28"/>
          <w:szCs w:val="28"/>
        </w:rPr>
        <w:lastRenderedPageBreak/>
        <w:t>характеризующиеся принятием сторонами общих обязательств по таким вопросам, как определение целей и содержания программы, организация учебного процесса, присуждаемые степени или присваиваемые квалификации.</w:t>
      </w:r>
    </w:p>
    <w:p w14:paraId="3DD7D265" w14:textId="0500A26A"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п</w:t>
      </w:r>
      <w:r w:rsidR="005D7C7F" w:rsidRPr="002B2AB0">
        <w:rPr>
          <w:sz w:val="28"/>
          <w:szCs w:val="28"/>
        </w:rPr>
        <w:t>рофессиональный стандарт (ПС) – стандарт, определяющий в конкретной области профессиональной деятельности требования к уровню квалификации, компетенций, содержанию, качеству и условиям труда.</w:t>
      </w:r>
    </w:p>
    <w:p w14:paraId="1BAF51C6" w14:textId="77777777" w:rsidR="005D7C7F" w:rsidRPr="002B2AB0" w:rsidRDefault="005D7C7F" w:rsidP="0065238F">
      <w:pPr>
        <w:pStyle w:val="afc"/>
        <w:numPr>
          <w:ilvl w:val="0"/>
          <w:numId w:val="5"/>
        </w:numPr>
        <w:tabs>
          <w:tab w:val="left" w:pos="1134"/>
        </w:tabs>
        <w:ind w:left="0" w:right="1" w:firstLine="709"/>
        <w:jc w:val="both"/>
        <w:rPr>
          <w:rStyle w:val="aff4"/>
          <w:i w:val="0"/>
          <w:sz w:val="28"/>
          <w:szCs w:val="28"/>
        </w:rPr>
      </w:pPr>
      <w:r w:rsidRPr="002B2AB0">
        <w:rPr>
          <w:rStyle w:val="aff4"/>
          <w:i w:val="0"/>
          <w:sz w:val="28"/>
          <w:szCs w:val="28"/>
        </w:rPr>
        <w:t xml:space="preserve">разработка образовательной программы – планирование образовательной программы и ее компонентов в зачетных единицах, с указанием результатов обучения и соответствующих трудозатрат, видов учебной деятельности, методов обучения и процедур/критериев оценки; </w:t>
      </w:r>
    </w:p>
    <w:p w14:paraId="2FE0CDAE" w14:textId="783E8C06"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р</w:t>
      </w:r>
      <w:r w:rsidR="005D7C7F" w:rsidRPr="002B2AB0">
        <w:rPr>
          <w:sz w:val="28"/>
          <w:szCs w:val="28"/>
        </w:rPr>
        <w:t>езультаты обучения (РО) – компетенции, приобретенные в процессе формального и неформального обучения и подтвержденные и признанные при получении квалификации. Результаты обучения</w:t>
      </w:r>
      <w:r w:rsidR="005D7C7F" w:rsidRPr="002B2AB0">
        <w:rPr>
          <w:sz w:val="28"/>
          <w:szCs w:val="28"/>
          <w:lang w:val="ru-RU"/>
        </w:rPr>
        <w:t xml:space="preserve"> -</w:t>
      </w:r>
      <w:r w:rsidR="005D7C7F" w:rsidRPr="002B2AB0">
        <w:rPr>
          <w:sz w:val="28"/>
          <w:szCs w:val="28"/>
        </w:rPr>
        <w:t xml:space="preserve"> </w:t>
      </w:r>
      <w:r w:rsidR="005D7C7F" w:rsidRPr="002B2AB0">
        <w:rPr>
          <w:sz w:val="28"/>
          <w:szCs w:val="28"/>
          <w:lang w:val="ru-RU"/>
        </w:rPr>
        <w:t>о</w:t>
      </w:r>
      <w:r w:rsidR="005D7C7F" w:rsidRPr="002B2AB0">
        <w:rPr>
          <w:sz w:val="28"/>
          <w:szCs w:val="28"/>
        </w:rPr>
        <w:t xml:space="preserve">жидаемые показатели того, что обучаемый должен знать, понимать и/или в состоянии выполнить по завершении процесса обучения. Они могут относиться как к одному курсу, модулю, или периоду обучения, так и к программе в целом. </w:t>
      </w:r>
    </w:p>
    <w:p w14:paraId="5E3F6141" w14:textId="07D438F2" w:rsidR="005D7C7F" w:rsidRPr="002B2AB0" w:rsidRDefault="00B0707E" w:rsidP="0065238F">
      <w:pPr>
        <w:pStyle w:val="afc"/>
        <w:numPr>
          <w:ilvl w:val="0"/>
          <w:numId w:val="5"/>
        </w:numPr>
        <w:pBdr>
          <w:top w:val="nil"/>
          <w:left w:val="nil"/>
          <w:bottom w:val="nil"/>
          <w:right w:val="nil"/>
          <w:between w:val="nil"/>
        </w:pBdr>
        <w:tabs>
          <w:tab w:val="left" w:pos="1134"/>
        </w:tabs>
        <w:ind w:left="0" w:firstLine="709"/>
        <w:jc w:val="both"/>
        <w:rPr>
          <w:sz w:val="28"/>
          <w:szCs w:val="28"/>
        </w:rPr>
      </w:pPr>
      <w:r w:rsidRPr="002B2AB0">
        <w:rPr>
          <w:sz w:val="28"/>
          <w:szCs w:val="28"/>
          <w:lang w:val="ru-RU"/>
        </w:rPr>
        <w:t>т</w:t>
      </w:r>
      <w:r w:rsidR="005D7C7F" w:rsidRPr="002B2AB0">
        <w:rPr>
          <w:sz w:val="28"/>
          <w:szCs w:val="28"/>
        </w:rPr>
        <w:t>рудоемкость – все виды учебной деятельности, необходимые для достижения результатов обучения (лекции, семинары и практическое занятия, самостоятельная работа обучающегося, подготовка к сдаче экзаменов, поиск информации, проведе</w:t>
      </w:r>
      <w:r w:rsidR="00D31FD5" w:rsidRPr="002B2AB0">
        <w:rPr>
          <w:sz w:val="28"/>
          <w:szCs w:val="28"/>
        </w:rPr>
        <w:t>ние научных исследований и др.).</w:t>
      </w:r>
    </w:p>
    <w:p w14:paraId="024591E2" w14:textId="775B95E3" w:rsidR="00B0798A" w:rsidRPr="002B2AB0" w:rsidRDefault="00B0798A" w:rsidP="00ED0CA0">
      <w:pPr>
        <w:pStyle w:val="afc"/>
        <w:pBdr>
          <w:top w:val="nil"/>
          <w:left w:val="nil"/>
          <w:bottom w:val="nil"/>
          <w:right w:val="nil"/>
          <w:between w:val="nil"/>
        </w:pBdr>
        <w:tabs>
          <w:tab w:val="left" w:pos="1134"/>
        </w:tabs>
        <w:ind w:left="0" w:firstLine="709"/>
        <w:jc w:val="both"/>
        <w:rPr>
          <w:sz w:val="28"/>
          <w:szCs w:val="28"/>
        </w:rPr>
      </w:pPr>
    </w:p>
    <w:p w14:paraId="11926124" w14:textId="77777777" w:rsidR="003E6FA8" w:rsidRPr="002B2AB0" w:rsidRDefault="00887E5E" w:rsidP="003F4F6C">
      <w:pPr>
        <w:pBdr>
          <w:top w:val="nil"/>
          <w:left w:val="nil"/>
          <w:bottom w:val="nil"/>
          <w:right w:val="nil"/>
          <w:between w:val="nil"/>
        </w:pBdr>
        <w:jc w:val="center"/>
        <w:rPr>
          <w:b/>
          <w:color w:val="000000"/>
          <w:sz w:val="28"/>
          <w:szCs w:val="28"/>
        </w:rPr>
      </w:pPr>
      <w:r w:rsidRPr="002B2AB0">
        <w:rPr>
          <w:b/>
          <w:color w:val="000000"/>
          <w:sz w:val="28"/>
          <w:szCs w:val="28"/>
          <w:lang w:val="ru-RU"/>
        </w:rPr>
        <w:t>4</w:t>
      </w:r>
      <w:r w:rsidR="002969BF" w:rsidRPr="002B2AB0">
        <w:rPr>
          <w:b/>
          <w:color w:val="000000"/>
          <w:sz w:val="28"/>
          <w:szCs w:val="28"/>
        </w:rPr>
        <w:t>.</w:t>
      </w:r>
      <w:r w:rsidR="005051A5" w:rsidRPr="002B2AB0">
        <w:rPr>
          <w:b/>
          <w:color w:val="000000"/>
          <w:sz w:val="28"/>
          <w:szCs w:val="28"/>
        </w:rPr>
        <w:t xml:space="preserve"> ОБЩИЕ ПОЛОЖЕНИЯ</w:t>
      </w:r>
    </w:p>
    <w:p w14:paraId="37A555A1" w14:textId="77777777" w:rsidR="003E6FA8" w:rsidRPr="002B2AB0" w:rsidRDefault="003E6FA8" w:rsidP="00ED0CA0">
      <w:pPr>
        <w:pBdr>
          <w:top w:val="nil"/>
          <w:left w:val="nil"/>
          <w:bottom w:val="nil"/>
          <w:right w:val="nil"/>
          <w:between w:val="nil"/>
        </w:pBdr>
        <w:ind w:firstLine="709"/>
        <w:jc w:val="center"/>
        <w:rPr>
          <w:b/>
          <w:sz w:val="28"/>
          <w:szCs w:val="28"/>
        </w:rPr>
      </w:pPr>
    </w:p>
    <w:p w14:paraId="5CD2DA21" w14:textId="7342DE3A" w:rsidR="003E6FA8" w:rsidRPr="002B2AB0" w:rsidRDefault="00F45FBC" w:rsidP="00ED0CA0">
      <w:pPr>
        <w:pBdr>
          <w:top w:val="nil"/>
          <w:left w:val="nil"/>
          <w:bottom w:val="nil"/>
          <w:right w:val="nil"/>
          <w:between w:val="nil"/>
        </w:pBdr>
        <w:ind w:firstLine="709"/>
        <w:jc w:val="both"/>
        <w:rPr>
          <w:color w:val="000000"/>
          <w:sz w:val="28"/>
          <w:szCs w:val="28"/>
        </w:rPr>
      </w:pPr>
      <w:r w:rsidRPr="002B2AB0">
        <w:rPr>
          <w:color w:val="000000"/>
          <w:sz w:val="28"/>
          <w:szCs w:val="28"/>
          <w:lang w:val="ru-RU"/>
        </w:rPr>
        <w:t>4.</w:t>
      </w:r>
      <w:r w:rsidR="005051A5" w:rsidRPr="002B2AB0">
        <w:rPr>
          <w:color w:val="000000"/>
          <w:sz w:val="28"/>
          <w:szCs w:val="28"/>
        </w:rPr>
        <w:t xml:space="preserve">1 </w:t>
      </w:r>
      <w:r w:rsidR="00E3304A" w:rsidRPr="002B2AB0">
        <w:rPr>
          <w:color w:val="000000"/>
          <w:sz w:val="28"/>
          <w:szCs w:val="28"/>
        </w:rPr>
        <w:t>Образовательная программа,</w:t>
      </w:r>
      <w:r w:rsidR="005051A5" w:rsidRPr="002B2AB0">
        <w:rPr>
          <w:color w:val="000000"/>
          <w:sz w:val="28"/>
          <w:szCs w:val="28"/>
        </w:rPr>
        <w:t xml:space="preserve"> основанная </w:t>
      </w:r>
      <w:r w:rsidR="00273E11" w:rsidRPr="002B2AB0">
        <w:rPr>
          <w:color w:val="000000"/>
          <w:sz w:val="28"/>
          <w:szCs w:val="28"/>
        </w:rPr>
        <w:t>на компетенциях,</w:t>
      </w:r>
      <w:r w:rsidR="005051A5" w:rsidRPr="002B2AB0">
        <w:rPr>
          <w:color w:val="000000"/>
          <w:sz w:val="28"/>
          <w:szCs w:val="28"/>
        </w:rPr>
        <w:t xml:space="preserve"> разрабатывается в соответствии с требованиями ГОСО РК, </w:t>
      </w:r>
      <w:r w:rsidR="005051A5" w:rsidRPr="002B2AB0">
        <w:rPr>
          <w:sz w:val="28"/>
          <w:szCs w:val="28"/>
        </w:rPr>
        <w:t xml:space="preserve">НРК, </w:t>
      </w:r>
      <w:r w:rsidR="005051A5" w:rsidRPr="002B2AB0">
        <w:rPr>
          <w:color w:val="000000"/>
          <w:sz w:val="28"/>
          <w:szCs w:val="28"/>
        </w:rPr>
        <w:t>отраслевых стандартов, профессиональных стандартов, материально-технической баз</w:t>
      </w:r>
      <w:r w:rsidR="00CB3EC7" w:rsidRPr="002B2AB0">
        <w:rPr>
          <w:color w:val="000000"/>
          <w:sz w:val="28"/>
          <w:szCs w:val="28"/>
        </w:rPr>
        <w:t>ы</w:t>
      </w:r>
      <w:r w:rsidR="005051A5" w:rsidRPr="002B2AB0">
        <w:rPr>
          <w:color w:val="000000"/>
          <w:sz w:val="28"/>
          <w:szCs w:val="28"/>
        </w:rPr>
        <w:t xml:space="preserve"> университета, специальной учебной и учебно-методической литературой, Европейским опытом высшего образования, а также потребностями работодателей и выпускников.</w:t>
      </w:r>
    </w:p>
    <w:p w14:paraId="2006F942" w14:textId="2685CE22" w:rsidR="009F0F20" w:rsidRPr="002B2AB0" w:rsidRDefault="0025014B" w:rsidP="00ED0CA0">
      <w:pPr>
        <w:pBdr>
          <w:top w:val="nil"/>
          <w:left w:val="nil"/>
          <w:bottom w:val="nil"/>
          <w:right w:val="nil"/>
          <w:between w:val="nil"/>
        </w:pBdr>
        <w:ind w:firstLine="709"/>
        <w:jc w:val="both"/>
        <w:rPr>
          <w:color w:val="000000" w:themeColor="text1"/>
          <w:sz w:val="28"/>
          <w:szCs w:val="28"/>
          <w:lang w:val="ru-RU"/>
        </w:rPr>
      </w:pPr>
      <w:r w:rsidRPr="002B2AB0">
        <w:rPr>
          <w:sz w:val="28"/>
          <w:szCs w:val="28"/>
          <w:lang w:val="ru-RU"/>
        </w:rPr>
        <w:t>В целях подготовки специалистов, обладающих знаниями и навыками наиболее соответствующими требованиям рынка труда, необходимо при разработке</w:t>
      </w:r>
      <w:r w:rsidR="007453D4" w:rsidRPr="002B2AB0">
        <w:rPr>
          <w:sz w:val="28"/>
          <w:szCs w:val="28"/>
          <w:lang w:val="ru-RU"/>
        </w:rPr>
        <w:t xml:space="preserve"> образовательных программ руководствоваться утвержденными профессиональными стандартами и отраслевыми рамками квалификаций, размещенными на сайте </w:t>
      </w:r>
      <w:r w:rsidR="009F0F20" w:rsidRPr="002B2AB0">
        <w:rPr>
          <w:sz w:val="28"/>
          <w:szCs w:val="28"/>
          <w:lang w:val="ru-RU"/>
        </w:rPr>
        <w:t>Национальной Палаты предпринимателей «Атамекен</w:t>
      </w:r>
      <w:r w:rsidR="009F0F20" w:rsidRPr="002B2AB0">
        <w:rPr>
          <w:color w:val="000000" w:themeColor="text1"/>
          <w:sz w:val="28"/>
          <w:szCs w:val="28"/>
          <w:lang w:val="ru-RU"/>
        </w:rPr>
        <w:t xml:space="preserve">»: </w:t>
      </w:r>
      <w:hyperlink r:id="rId9" w:history="1">
        <w:r w:rsidR="009F0F20" w:rsidRPr="002B2AB0">
          <w:rPr>
            <w:rStyle w:val="aff3"/>
            <w:color w:val="000000" w:themeColor="text1"/>
            <w:sz w:val="28"/>
            <w:szCs w:val="28"/>
            <w:u w:val="none"/>
            <w:lang w:val="ru-RU"/>
          </w:rPr>
          <w:t>https://atameken.kz/ru/services/16-professionalnyye-standarty-i-tsentry-sertifikatsii-nsk</w:t>
        </w:r>
      </w:hyperlink>
      <w:r w:rsidR="00273E11" w:rsidRPr="002B2AB0">
        <w:rPr>
          <w:rStyle w:val="aff3"/>
          <w:color w:val="000000" w:themeColor="text1"/>
          <w:sz w:val="28"/>
          <w:szCs w:val="28"/>
          <w:u w:val="none"/>
          <w:lang w:val="ru-RU"/>
        </w:rPr>
        <w:t>.</w:t>
      </w:r>
    </w:p>
    <w:p w14:paraId="46952794" w14:textId="7848B998" w:rsidR="003E6FA8" w:rsidRPr="002B2AB0" w:rsidRDefault="00F45FBC" w:rsidP="00ED0CA0">
      <w:pPr>
        <w:pBdr>
          <w:top w:val="nil"/>
          <w:left w:val="nil"/>
          <w:bottom w:val="nil"/>
          <w:right w:val="nil"/>
          <w:between w:val="nil"/>
        </w:pBdr>
        <w:ind w:firstLine="709"/>
        <w:jc w:val="both"/>
        <w:rPr>
          <w:color w:val="000000"/>
          <w:sz w:val="28"/>
          <w:szCs w:val="28"/>
        </w:rPr>
      </w:pPr>
      <w:r w:rsidRPr="002B2AB0">
        <w:rPr>
          <w:sz w:val="28"/>
          <w:szCs w:val="28"/>
          <w:lang w:val="ru-RU"/>
        </w:rPr>
        <w:t>4.</w:t>
      </w:r>
      <w:r w:rsidR="005051A5" w:rsidRPr="002B2AB0">
        <w:rPr>
          <w:sz w:val="28"/>
          <w:szCs w:val="28"/>
        </w:rPr>
        <w:t xml:space="preserve">2 </w:t>
      </w:r>
      <w:r w:rsidR="005051A5" w:rsidRPr="002B2AB0">
        <w:rPr>
          <w:color w:val="000000"/>
          <w:sz w:val="28"/>
          <w:szCs w:val="28"/>
        </w:rPr>
        <w:t xml:space="preserve">ОП регламентирует цели, ожидаемые результаты, содержание образовательного процесса и технологию внедрения, а также оценку качества подготовки выпускников по образовательной программе. </w:t>
      </w:r>
    </w:p>
    <w:p w14:paraId="631C20FF" w14:textId="1904FB73" w:rsidR="003E6FA8" w:rsidRPr="002B2AB0" w:rsidRDefault="00F45FBC" w:rsidP="00ED0CA0">
      <w:pPr>
        <w:pBdr>
          <w:top w:val="nil"/>
          <w:left w:val="nil"/>
          <w:bottom w:val="nil"/>
          <w:right w:val="nil"/>
          <w:between w:val="nil"/>
        </w:pBdr>
        <w:ind w:firstLine="709"/>
        <w:jc w:val="both"/>
        <w:rPr>
          <w:sz w:val="28"/>
          <w:szCs w:val="28"/>
        </w:rPr>
      </w:pPr>
      <w:r w:rsidRPr="002B2AB0">
        <w:rPr>
          <w:sz w:val="28"/>
          <w:szCs w:val="28"/>
          <w:lang w:val="ru-RU"/>
        </w:rPr>
        <w:t>4.</w:t>
      </w:r>
      <w:r w:rsidR="005051A5" w:rsidRPr="002B2AB0">
        <w:rPr>
          <w:sz w:val="28"/>
          <w:szCs w:val="28"/>
        </w:rPr>
        <w:t xml:space="preserve">3 Эффективность результатов обучения достигается путем соблюдения комплексного подхода, т.е. когда по модульному принципу формируются как сами ОП, так и УП. Результаты обучения формулируются как по всей программе, так и по каждому модулю и отдельной дисциплине. </w:t>
      </w:r>
    </w:p>
    <w:p w14:paraId="492AB45F" w14:textId="22E94739" w:rsidR="003E6FA8" w:rsidRPr="002B2AB0" w:rsidRDefault="00F45FBC" w:rsidP="00ED0CA0">
      <w:pPr>
        <w:pBdr>
          <w:top w:val="nil"/>
          <w:left w:val="nil"/>
          <w:bottom w:val="nil"/>
          <w:right w:val="nil"/>
          <w:between w:val="nil"/>
        </w:pBdr>
        <w:ind w:firstLine="709"/>
        <w:jc w:val="both"/>
        <w:rPr>
          <w:sz w:val="28"/>
          <w:szCs w:val="28"/>
        </w:rPr>
      </w:pPr>
      <w:r w:rsidRPr="002B2AB0">
        <w:rPr>
          <w:sz w:val="28"/>
          <w:szCs w:val="28"/>
          <w:lang w:val="ru-RU"/>
        </w:rPr>
        <w:lastRenderedPageBreak/>
        <w:t>4.</w:t>
      </w:r>
      <w:r w:rsidR="005051A5" w:rsidRPr="002B2AB0">
        <w:rPr>
          <w:sz w:val="28"/>
          <w:szCs w:val="28"/>
        </w:rPr>
        <w:t>4</w:t>
      </w:r>
      <w:r w:rsidR="00C64E1A" w:rsidRPr="002B2AB0">
        <w:rPr>
          <w:sz w:val="28"/>
          <w:szCs w:val="28"/>
          <w:lang w:val="ru-RU"/>
        </w:rPr>
        <w:t xml:space="preserve"> </w:t>
      </w:r>
      <w:r w:rsidR="005051A5" w:rsidRPr="002B2AB0">
        <w:rPr>
          <w:sz w:val="28"/>
          <w:szCs w:val="28"/>
        </w:rPr>
        <w:t>Отдельная ОП относится к одному из уровней высшего/послевузовского образования и направления подготовки. В рамках одного направления подготовки могут реализоваться несколько отдельны</w:t>
      </w:r>
      <w:r w:rsidR="00C64E1A" w:rsidRPr="002B2AB0">
        <w:rPr>
          <w:sz w:val="28"/>
          <w:szCs w:val="28"/>
        </w:rPr>
        <w:t xml:space="preserve">х ОП различной направленности. </w:t>
      </w:r>
      <w:r w:rsidR="005051A5" w:rsidRPr="002B2AB0">
        <w:rPr>
          <w:sz w:val="28"/>
          <w:szCs w:val="28"/>
        </w:rPr>
        <w:t xml:space="preserve">ОП могут совместно реализовать несколько факультетов и/или образовательных организаций, включая международные.   </w:t>
      </w:r>
    </w:p>
    <w:p w14:paraId="06568345" w14:textId="6A5E2019" w:rsidR="003E6FA8" w:rsidRPr="002B2AB0" w:rsidRDefault="00F45FBC" w:rsidP="00ED0CA0">
      <w:pPr>
        <w:pBdr>
          <w:top w:val="nil"/>
          <w:left w:val="nil"/>
          <w:bottom w:val="nil"/>
          <w:right w:val="nil"/>
          <w:between w:val="nil"/>
        </w:pBdr>
        <w:ind w:firstLine="709"/>
        <w:jc w:val="both"/>
        <w:rPr>
          <w:sz w:val="28"/>
          <w:szCs w:val="28"/>
        </w:rPr>
      </w:pPr>
      <w:r w:rsidRPr="002B2AB0">
        <w:rPr>
          <w:sz w:val="28"/>
          <w:szCs w:val="28"/>
          <w:lang w:val="ru-RU"/>
        </w:rPr>
        <w:t>4.</w:t>
      </w:r>
      <w:r w:rsidR="005051A5" w:rsidRPr="002B2AB0">
        <w:rPr>
          <w:sz w:val="28"/>
          <w:szCs w:val="28"/>
        </w:rPr>
        <w:t xml:space="preserve">5 По каждой ОП имеется единый УП. При изменении ГОСО может разрабатываться новая ОП.  </w:t>
      </w:r>
    </w:p>
    <w:p w14:paraId="3FF6B0FA" w14:textId="6465AD38" w:rsidR="003E6FA8" w:rsidRPr="002B2AB0" w:rsidRDefault="00F45FBC" w:rsidP="00ED0CA0">
      <w:pPr>
        <w:pBdr>
          <w:top w:val="nil"/>
          <w:left w:val="nil"/>
          <w:bottom w:val="nil"/>
          <w:right w:val="nil"/>
          <w:between w:val="nil"/>
        </w:pBdr>
        <w:ind w:firstLine="709"/>
        <w:jc w:val="both"/>
        <w:rPr>
          <w:sz w:val="28"/>
          <w:szCs w:val="28"/>
        </w:rPr>
      </w:pPr>
      <w:r w:rsidRPr="002B2AB0">
        <w:rPr>
          <w:sz w:val="28"/>
          <w:szCs w:val="28"/>
          <w:lang w:val="ru-RU"/>
        </w:rPr>
        <w:t>4.</w:t>
      </w:r>
      <w:r w:rsidR="002B2AB0">
        <w:rPr>
          <w:sz w:val="28"/>
          <w:szCs w:val="28"/>
        </w:rPr>
        <w:t xml:space="preserve">6 В </w:t>
      </w:r>
      <w:r w:rsidR="005051A5" w:rsidRPr="002B2AB0">
        <w:rPr>
          <w:sz w:val="28"/>
          <w:szCs w:val="28"/>
        </w:rPr>
        <w:t>зависимост</w:t>
      </w:r>
      <w:r w:rsidR="00C64E1A" w:rsidRPr="002B2AB0">
        <w:rPr>
          <w:sz w:val="28"/>
          <w:szCs w:val="28"/>
        </w:rPr>
        <w:t>и от основания классификации ОП</w:t>
      </w:r>
      <w:r w:rsidR="005051A5" w:rsidRPr="002B2AB0">
        <w:rPr>
          <w:sz w:val="28"/>
          <w:szCs w:val="28"/>
        </w:rPr>
        <w:t xml:space="preserve"> могут быть различных видов</w:t>
      </w:r>
      <w:r w:rsidR="00D31FD5" w:rsidRPr="002B2AB0">
        <w:rPr>
          <w:sz w:val="28"/>
          <w:szCs w:val="28"/>
          <w:lang w:val="ru-RU"/>
        </w:rPr>
        <w:t>:</w:t>
      </w:r>
      <w:r w:rsidR="005051A5" w:rsidRPr="002B2AB0">
        <w:rPr>
          <w:sz w:val="28"/>
          <w:szCs w:val="28"/>
        </w:rPr>
        <w:t xml:space="preserve"> </w:t>
      </w:r>
    </w:p>
    <w:p w14:paraId="75F04886" w14:textId="13B51696" w:rsidR="003E6FA8" w:rsidRPr="002B2AB0" w:rsidRDefault="00D31FD5" w:rsidP="00ED0CA0">
      <w:pPr>
        <w:pBdr>
          <w:top w:val="nil"/>
          <w:left w:val="nil"/>
          <w:bottom w:val="nil"/>
          <w:right w:val="nil"/>
          <w:between w:val="nil"/>
        </w:pBdr>
        <w:ind w:firstLine="709"/>
        <w:jc w:val="both"/>
        <w:rPr>
          <w:sz w:val="28"/>
          <w:szCs w:val="28"/>
        </w:rPr>
      </w:pPr>
      <w:r w:rsidRPr="002B2AB0">
        <w:rPr>
          <w:sz w:val="28"/>
          <w:szCs w:val="28"/>
          <w:lang w:val="ru-RU"/>
        </w:rPr>
        <w:t>- п</w:t>
      </w:r>
      <w:r w:rsidR="005051A5" w:rsidRPr="002B2AB0">
        <w:rPr>
          <w:sz w:val="28"/>
          <w:szCs w:val="28"/>
        </w:rPr>
        <w:t>о уровню образования основные ОП делятся на програ</w:t>
      </w:r>
      <w:r w:rsidR="00C64E1A" w:rsidRPr="002B2AB0">
        <w:rPr>
          <w:sz w:val="28"/>
          <w:szCs w:val="28"/>
        </w:rPr>
        <w:t>ммы бакалавриата, магистратуры</w:t>
      </w:r>
      <w:r w:rsidRPr="002B2AB0">
        <w:rPr>
          <w:sz w:val="28"/>
          <w:szCs w:val="28"/>
        </w:rPr>
        <w:t xml:space="preserve"> и докторантуры;</w:t>
      </w:r>
    </w:p>
    <w:p w14:paraId="1E1B377D" w14:textId="252F4D72" w:rsidR="003E6FA8" w:rsidRPr="002B2AB0" w:rsidRDefault="00D31FD5" w:rsidP="00ED0CA0">
      <w:pPr>
        <w:pBdr>
          <w:top w:val="nil"/>
          <w:left w:val="nil"/>
          <w:bottom w:val="nil"/>
          <w:right w:val="nil"/>
          <w:between w:val="nil"/>
        </w:pBdr>
        <w:ind w:firstLine="709"/>
        <w:jc w:val="both"/>
        <w:rPr>
          <w:sz w:val="28"/>
          <w:szCs w:val="28"/>
        </w:rPr>
      </w:pPr>
      <w:r w:rsidRPr="002B2AB0">
        <w:rPr>
          <w:sz w:val="28"/>
          <w:szCs w:val="28"/>
          <w:lang w:val="ru-RU"/>
        </w:rPr>
        <w:t>- п</w:t>
      </w:r>
      <w:r w:rsidR="005051A5" w:rsidRPr="002B2AB0">
        <w:rPr>
          <w:sz w:val="28"/>
          <w:szCs w:val="28"/>
        </w:rPr>
        <w:t>о предметному полю ОП могут соответствовать одному направлению подготов</w:t>
      </w:r>
      <w:r w:rsidR="001A0A0D" w:rsidRPr="002B2AB0">
        <w:rPr>
          <w:sz w:val="28"/>
          <w:szCs w:val="28"/>
        </w:rPr>
        <w:t>ки или быть междисциплинарными;</w:t>
      </w:r>
    </w:p>
    <w:p w14:paraId="152C852A" w14:textId="35A64DCF" w:rsidR="003E6FA8" w:rsidRPr="002B2AB0" w:rsidRDefault="001A0A0D" w:rsidP="00ED0CA0">
      <w:pPr>
        <w:pBdr>
          <w:top w:val="nil"/>
          <w:left w:val="nil"/>
          <w:bottom w:val="nil"/>
          <w:right w:val="nil"/>
          <w:between w:val="nil"/>
        </w:pBdr>
        <w:ind w:firstLine="709"/>
        <w:jc w:val="both"/>
        <w:rPr>
          <w:sz w:val="28"/>
          <w:szCs w:val="28"/>
          <w:highlight w:val="yellow"/>
        </w:rPr>
      </w:pPr>
      <w:r w:rsidRPr="002B2AB0">
        <w:rPr>
          <w:sz w:val="28"/>
          <w:szCs w:val="28"/>
          <w:lang w:val="ru-RU"/>
        </w:rPr>
        <w:t>- п</w:t>
      </w:r>
      <w:r w:rsidR="005051A5" w:rsidRPr="002B2AB0">
        <w:rPr>
          <w:sz w:val="28"/>
          <w:szCs w:val="28"/>
        </w:rPr>
        <w:t xml:space="preserve">о принадлежности (месту реализации) ОП могут быть одинарные - реализующиеся в одном университете, совместные - реализуемые </w:t>
      </w:r>
      <w:r w:rsidR="00685877" w:rsidRPr="002B2AB0">
        <w:rPr>
          <w:sz w:val="28"/>
          <w:szCs w:val="28"/>
          <w:lang w:val="ru-RU"/>
        </w:rPr>
        <w:t>Университетом Есенова</w:t>
      </w:r>
      <w:r w:rsidR="005051A5" w:rsidRPr="002B2AB0">
        <w:rPr>
          <w:sz w:val="28"/>
          <w:szCs w:val="28"/>
        </w:rPr>
        <w:t xml:space="preserve"> полностью или частично вместе с другими организациями, в т.ч. зарубежными. </w:t>
      </w:r>
    </w:p>
    <w:p w14:paraId="67FD4C0F" w14:textId="1498155D" w:rsidR="003E6FA8" w:rsidRPr="002B2AB0" w:rsidRDefault="005051A5" w:rsidP="00ED0CA0">
      <w:pPr>
        <w:pBdr>
          <w:top w:val="nil"/>
          <w:left w:val="nil"/>
          <w:bottom w:val="nil"/>
          <w:right w:val="nil"/>
          <w:between w:val="nil"/>
        </w:pBdr>
        <w:ind w:firstLine="709"/>
        <w:jc w:val="both"/>
        <w:rPr>
          <w:sz w:val="28"/>
          <w:szCs w:val="28"/>
        </w:rPr>
      </w:pPr>
      <w:r w:rsidRPr="002B2AB0">
        <w:rPr>
          <w:sz w:val="28"/>
          <w:szCs w:val="28"/>
        </w:rPr>
        <w:t xml:space="preserve">Особым случаем совместной программы являются международные образовательные программы; в их реализации принимают участие иностранные </w:t>
      </w:r>
      <w:r w:rsidR="00C64E1A" w:rsidRPr="002B2AB0">
        <w:rPr>
          <w:sz w:val="28"/>
          <w:szCs w:val="28"/>
        </w:rPr>
        <w:t>партнеры.</w:t>
      </w:r>
      <w:r w:rsidRPr="002B2AB0">
        <w:rPr>
          <w:sz w:val="28"/>
          <w:szCs w:val="28"/>
        </w:rPr>
        <w:t xml:space="preserve"> Также особым случаем совместной программы являются «программы двойных дипломов»; в ходе их реализации предполагается выдача обучающимся дипломов двух партнеров – участников реализации ОП. </w:t>
      </w:r>
    </w:p>
    <w:p w14:paraId="29784EFA" w14:textId="6E9572C9" w:rsidR="00350CBE" w:rsidRPr="002B2AB0" w:rsidRDefault="00350CBE" w:rsidP="00ED0CA0">
      <w:pPr>
        <w:pBdr>
          <w:top w:val="nil"/>
          <w:left w:val="nil"/>
          <w:bottom w:val="nil"/>
          <w:right w:val="nil"/>
          <w:between w:val="nil"/>
        </w:pBdr>
        <w:ind w:firstLine="709"/>
        <w:jc w:val="both"/>
        <w:rPr>
          <w:sz w:val="28"/>
          <w:szCs w:val="28"/>
        </w:rPr>
      </w:pPr>
      <w:r w:rsidRPr="002B2AB0">
        <w:rPr>
          <w:sz w:val="28"/>
          <w:szCs w:val="28"/>
        </w:rPr>
        <w:t>При внедрении в ОП элементов дуальной системы обучения, осуществляют планирование и организацию образовательной деятельности на основе сочетания теоретического обучения и практической подготовки на производ</w:t>
      </w:r>
      <w:r w:rsidR="009D2751" w:rsidRPr="002B2AB0">
        <w:rPr>
          <w:sz w:val="28"/>
          <w:szCs w:val="28"/>
        </w:rPr>
        <w:t>стве. При этом необходимо до 40</w:t>
      </w:r>
      <w:r w:rsidR="009D2751" w:rsidRPr="002B2AB0">
        <w:rPr>
          <w:sz w:val="28"/>
          <w:szCs w:val="28"/>
          <w:lang w:val="ru-RU"/>
        </w:rPr>
        <w:t>%</w:t>
      </w:r>
      <w:r w:rsidR="009D2751" w:rsidRPr="002B2AB0">
        <w:rPr>
          <w:sz w:val="28"/>
          <w:szCs w:val="28"/>
        </w:rPr>
        <w:t xml:space="preserve"> учебного материала дис</w:t>
      </w:r>
      <w:r w:rsidRPr="002B2AB0">
        <w:rPr>
          <w:sz w:val="28"/>
          <w:szCs w:val="28"/>
        </w:rPr>
        <w:t>ц</w:t>
      </w:r>
      <w:r w:rsidR="009D2751" w:rsidRPr="002B2AB0">
        <w:rPr>
          <w:sz w:val="28"/>
          <w:szCs w:val="28"/>
          <w:lang w:val="ru-RU"/>
        </w:rPr>
        <w:t>и</w:t>
      </w:r>
      <w:r w:rsidRPr="002B2AB0">
        <w:rPr>
          <w:sz w:val="28"/>
          <w:szCs w:val="28"/>
        </w:rPr>
        <w:t>плины осваивать непосредственно на производстве.</w:t>
      </w:r>
    </w:p>
    <w:p w14:paraId="7B5BD74D" w14:textId="4DE4971B" w:rsidR="00DB6DE7" w:rsidRPr="002B2AB0" w:rsidRDefault="00F45FBC" w:rsidP="00ED0CA0">
      <w:pPr>
        <w:pBdr>
          <w:top w:val="nil"/>
          <w:left w:val="nil"/>
          <w:bottom w:val="nil"/>
          <w:right w:val="nil"/>
          <w:between w:val="nil"/>
        </w:pBdr>
        <w:ind w:firstLine="709"/>
        <w:jc w:val="both"/>
        <w:rPr>
          <w:sz w:val="28"/>
          <w:szCs w:val="28"/>
        </w:rPr>
      </w:pPr>
      <w:r w:rsidRPr="002B2AB0">
        <w:rPr>
          <w:sz w:val="28"/>
          <w:szCs w:val="28"/>
          <w:lang w:val="ru-RU"/>
        </w:rPr>
        <w:t>4.</w:t>
      </w:r>
      <w:r w:rsidR="005051A5" w:rsidRPr="002B2AB0">
        <w:rPr>
          <w:sz w:val="28"/>
          <w:szCs w:val="28"/>
        </w:rPr>
        <w:t xml:space="preserve">7 </w:t>
      </w:r>
      <w:r w:rsidR="0094270C" w:rsidRPr="002B2AB0">
        <w:rPr>
          <w:sz w:val="28"/>
          <w:szCs w:val="28"/>
        </w:rPr>
        <w:t xml:space="preserve">Разработчиками ОП являются </w:t>
      </w:r>
      <w:r w:rsidR="00167659" w:rsidRPr="002B2AB0">
        <w:rPr>
          <w:sz w:val="28"/>
          <w:szCs w:val="28"/>
          <w:lang w:val="ru-RU"/>
        </w:rPr>
        <w:t>АК</w:t>
      </w:r>
      <w:r w:rsidR="0094270C" w:rsidRPr="002B2AB0">
        <w:rPr>
          <w:sz w:val="28"/>
          <w:szCs w:val="28"/>
          <w:lang w:val="ru-RU"/>
        </w:rPr>
        <w:t>.</w:t>
      </w:r>
      <w:r w:rsidR="0094270C" w:rsidRPr="002B2AB0">
        <w:rPr>
          <w:sz w:val="28"/>
          <w:szCs w:val="28"/>
        </w:rPr>
        <w:t xml:space="preserve"> </w:t>
      </w:r>
      <w:r w:rsidR="005051A5" w:rsidRPr="002B2AB0">
        <w:rPr>
          <w:sz w:val="28"/>
          <w:szCs w:val="28"/>
        </w:rPr>
        <w:t xml:space="preserve">Ответственность за разработку ОП, а также за объективность и последовательность всех данных возлагается на </w:t>
      </w:r>
      <w:r w:rsidR="00167659" w:rsidRPr="002B2AB0">
        <w:rPr>
          <w:sz w:val="28"/>
          <w:szCs w:val="28"/>
          <w:lang w:val="ru-RU"/>
        </w:rPr>
        <w:t xml:space="preserve">АК, </w:t>
      </w:r>
      <w:r w:rsidR="005051A5" w:rsidRPr="002B2AB0">
        <w:rPr>
          <w:sz w:val="28"/>
          <w:szCs w:val="28"/>
        </w:rPr>
        <w:t>заведующего выпускающей кафедрой</w:t>
      </w:r>
      <w:r w:rsidR="00167659" w:rsidRPr="002B2AB0">
        <w:rPr>
          <w:sz w:val="28"/>
          <w:szCs w:val="28"/>
          <w:lang w:val="ru-RU"/>
        </w:rPr>
        <w:t xml:space="preserve">  (лидера ОП)</w:t>
      </w:r>
      <w:r w:rsidR="005051A5" w:rsidRPr="002B2AB0">
        <w:rPr>
          <w:sz w:val="28"/>
          <w:szCs w:val="28"/>
        </w:rPr>
        <w:t>.</w:t>
      </w:r>
      <w:r w:rsidR="0094270C" w:rsidRPr="002B2AB0">
        <w:rPr>
          <w:sz w:val="28"/>
          <w:szCs w:val="28"/>
        </w:rPr>
        <w:t xml:space="preserve"> ОП составляется на двух языках (государственном и русском) согласно утвержденной структуре и формам таблиц. </w:t>
      </w:r>
      <w:r w:rsidR="00DB6DE7" w:rsidRPr="002B2AB0">
        <w:rPr>
          <w:sz w:val="28"/>
          <w:szCs w:val="28"/>
          <w:lang w:val="ru-RU"/>
        </w:rPr>
        <w:t>О</w:t>
      </w:r>
      <w:r w:rsidR="00DB6DE7" w:rsidRPr="002B2AB0">
        <w:rPr>
          <w:sz w:val="28"/>
          <w:szCs w:val="28"/>
        </w:rPr>
        <w:t xml:space="preserve">бразовательная программа должна быть выполнена на листах белой бумаги формата А4. Включенные в ОП таблицы должны соответствовать формату А4.  </w:t>
      </w:r>
    </w:p>
    <w:p w14:paraId="0D5FAED8" w14:textId="77777777" w:rsidR="00DB6DE7" w:rsidRPr="002B2AB0" w:rsidRDefault="00DB6DE7" w:rsidP="00ED0CA0">
      <w:pPr>
        <w:pBdr>
          <w:top w:val="nil"/>
          <w:left w:val="nil"/>
          <w:bottom w:val="nil"/>
          <w:right w:val="nil"/>
          <w:between w:val="nil"/>
        </w:pBdr>
        <w:ind w:firstLine="709"/>
        <w:jc w:val="both"/>
        <w:rPr>
          <w:sz w:val="28"/>
          <w:szCs w:val="28"/>
        </w:rPr>
      </w:pPr>
      <w:r w:rsidRPr="002B2AB0">
        <w:rPr>
          <w:sz w:val="28"/>
          <w:szCs w:val="28"/>
        </w:rPr>
        <w:t xml:space="preserve">ОП должна быть выполнена печатным способом с использованием компьютера и принтера на одной стороне листа белой бумаги формата А4 через один интервал. Цвет шрифта должен быть черным, высота букв, цифр и других знаков – кегль 12. В таблицах образовательной программы допускается уменьшение шрифта текста в целях гармонизации и сохранения структуры таблиц. Текст ОП следует печатать, соблюдая следующие размеры полей:  правое – 15 мм,  левое – 30 мм, верхнее – 20 мм, нижнее – 20 мм. </w:t>
      </w:r>
    </w:p>
    <w:p w14:paraId="2AC35057" w14:textId="77777777" w:rsidR="003E6FA8" w:rsidRPr="002B2AB0" w:rsidRDefault="00DB6DE7" w:rsidP="00ED0CA0">
      <w:pPr>
        <w:pBdr>
          <w:top w:val="nil"/>
          <w:left w:val="nil"/>
          <w:bottom w:val="nil"/>
          <w:right w:val="nil"/>
          <w:between w:val="nil"/>
        </w:pBdr>
        <w:ind w:firstLine="709"/>
        <w:jc w:val="both"/>
        <w:rPr>
          <w:sz w:val="28"/>
          <w:szCs w:val="28"/>
        </w:rPr>
      </w:pPr>
      <w:r w:rsidRPr="002B2AB0">
        <w:rPr>
          <w:sz w:val="28"/>
          <w:szCs w:val="28"/>
        </w:rPr>
        <w:t>Абзацы в тексте ОП начинают отступом равным 12,5 мм. Качество напечатанного текста и оформления таблиц распечаток должно удовлетворять требованию их четкого воспроизведения.</w:t>
      </w:r>
    </w:p>
    <w:p w14:paraId="21EDD21B" w14:textId="77777777" w:rsidR="00DB6DE7" w:rsidRPr="002B2AB0" w:rsidRDefault="00DB6DE7" w:rsidP="00ED0CA0">
      <w:pPr>
        <w:pBdr>
          <w:top w:val="nil"/>
          <w:left w:val="nil"/>
          <w:bottom w:val="nil"/>
          <w:right w:val="nil"/>
          <w:between w:val="nil"/>
        </w:pBdr>
        <w:ind w:firstLine="709"/>
        <w:jc w:val="both"/>
        <w:rPr>
          <w:sz w:val="28"/>
          <w:szCs w:val="28"/>
        </w:rPr>
      </w:pPr>
      <w:r w:rsidRPr="002B2AB0">
        <w:rPr>
          <w:sz w:val="28"/>
          <w:szCs w:val="28"/>
        </w:rPr>
        <w:lastRenderedPageBreak/>
        <w:t>Заголовки структурных элементов ОП, глав, подглав необходимо печатать с абзацного отступа с первой прописной буквы без точки в конце. Расстояние между главой и текстом должно быть равно двум интервалам (3-4мм) при условии, что межстрочный интервал – одинарный.</w:t>
      </w:r>
    </w:p>
    <w:p w14:paraId="3BA207A3" w14:textId="5585B2B6" w:rsidR="0094270C" w:rsidRPr="002B2AB0" w:rsidRDefault="002969BF" w:rsidP="00ED0CA0">
      <w:pPr>
        <w:tabs>
          <w:tab w:val="left" w:pos="708"/>
          <w:tab w:val="left" w:pos="1080"/>
        </w:tabs>
        <w:ind w:firstLine="709"/>
        <w:jc w:val="both"/>
        <w:rPr>
          <w:sz w:val="28"/>
          <w:szCs w:val="28"/>
        </w:rPr>
      </w:pPr>
      <w:r w:rsidRPr="002B2AB0">
        <w:rPr>
          <w:sz w:val="28"/>
          <w:szCs w:val="28"/>
        </w:rPr>
        <w:tab/>
      </w:r>
      <w:r w:rsidR="00F45FBC" w:rsidRPr="002B2AB0">
        <w:rPr>
          <w:sz w:val="28"/>
          <w:szCs w:val="28"/>
          <w:lang w:val="ru-RU"/>
        </w:rPr>
        <w:t>4.</w:t>
      </w:r>
      <w:r w:rsidR="005051A5" w:rsidRPr="002B2AB0">
        <w:rPr>
          <w:sz w:val="28"/>
          <w:szCs w:val="28"/>
        </w:rPr>
        <w:t>8 Ответственность за качество реализации ОП несут заведующий выпускающей кафедрой</w:t>
      </w:r>
      <w:r w:rsidR="00C04432" w:rsidRPr="002B2AB0">
        <w:rPr>
          <w:sz w:val="28"/>
          <w:szCs w:val="28"/>
          <w:lang w:val="ru-RU"/>
        </w:rPr>
        <w:t xml:space="preserve"> (лидер ОП)</w:t>
      </w:r>
      <w:r w:rsidR="005051A5" w:rsidRPr="002B2AB0">
        <w:rPr>
          <w:sz w:val="28"/>
          <w:szCs w:val="28"/>
        </w:rPr>
        <w:t xml:space="preserve"> и декан факультета.</w:t>
      </w:r>
      <w:r w:rsidR="0094270C" w:rsidRPr="002B2AB0">
        <w:rPr>
          <w:sz w:val="28"/>
          <w:szCs w:val="28"/>
        </w:rPr>
        <w:t xml:space="preserve"> </w:t>
      </w:r>
    </w:p>
    <w:p w14:paraId="520BCA09" w14:textId="6948C7A1" w:rsidR="003E6FA8" w:rsidRPr="002B2AB0" w:rsidRDefault="0094270C" w:rsidP="00ED0CA0">
      <w:pPr>
        <w:tabs>
          <w:tab w:val="left" w:pos="708"/>
          <w:tab w:val="left" w:pos="1080"/>
        </w:tabs>
        <w:ind w:firstLine="709"/>
        <w:jc w:val="both"/>
        <w:rPr>
          <w:sz w:val="28"/>
          <w:szCs w:val="28"/>
        </w:rPr>
      </w:pPr>
      <w:r w:rsidRPr="002B2AB0">
        <w:rPr>
          <w:sz w:val="28"/>
          <w:szCs w:val="28"/>
        </w:rPr>
        <w:tab/>
        <w:t xml:space="preserve">Университет ежегодно проводит актуализацию ОП (в части состава дисциплин с учетом развития науки, техники, культуры, экономики, технологий и социальной сферы). Изменения в ОП также могут вноситься на основе рекомендаций МОН РК. </w:t>
      </w:r>
    </w:p>
    <w:p w14:paraId="2952A299" w14:textId="77777777" w:rsidR="0094270C" w:rsidRPr="002B2AB0" w:rsidRDefault="0094270C" w:rsidP="00ED0CA0">
      <w:pPr>
        <w:ind w:firstLine="709"/>
        <w:jc w:val="both"/>
        <w:rPr>
          <w:sz w:val="28"/>
          <w:szCs w:val="28"/>
        </w:rPr>
      </w:pPr>
      <w:r w:rsidRPr="002B2AB0">
        <w:rPr>
          <w:sz w:val="28"/>
          <w:szCs w:val="28"/>
        </w:rPr>
        <w:t xml:space="preserve">По вновь принятой ОП обучение начинается с 1 курса. Обучение студентов/магистрантов остальных курсов проводится по ранее утвержденной ОП.  Утвержденная ОП является внутривузовским основным нормативным документом, функционирующим без изменения на протяжении всего срока обучения студента по специальности. Кафедра ежегодно анализирует и, при необходимости, дополняет КЭД для формирования усовершенствованной ОП на новый учебный год, при этом допускается внесение дополнений в описание модулей в зависимости от специфики образовательных программ. </w:t>
      </w:r>
    </w:p>
    <w:p w14:paraId="62348D90" w14:textId="0155A93E" w:rsidR="003E6FA8" w:rsidRPr="002B2AB0" w:rsidRDefault="00F45FBC" w:rsidP="00ED0CA0">
      <w:pPr>
        <w:ind w:firstLine="709"/>
        <w:jc w:val="both"/>
        <w:rPr>
          <w:sz w:val="28"/>
          <w:szCs w:val="28"/>
        </w:rPr>
      </w:pPr>
      <w:r w:rsidRPr="002B2AB0">
        <w:rPr>
          <w:sz w:val="28"/>
          <w:szCs w:val="28"/>
          <w:lang w:val="ru-RU"/>
        </w:rPr>
        <w:t>4.</w:t>
      </w:r>
      <w:r w:rsidR="005051A5" w:rsidRPr="002B2AB0">
        <w:rPr>
          <w:sz w:val="28"/>
          <w:szCs w:val="28"/>
        </w:rPr>
        <w:t xml:space="preserve">9 Ответственность за внедрение требований настоящего Правила возлагается на </w:t>
      </w:r>
      <w:r w:rsidR="00527DF9">
        <w:rPr>
          <w:sz w:val="28"/>
          <w:szCs w:val="28"/>
          <w:lang w:val="ru-RU"/>
        </w:rPr>
        <w:t>руководителя УМУ</w:t>
      </w:r>
      <w:r w:rsidR="005051A5" w:rsidRPr="002B2AB0">
        <w:rPr>
          <w:sz w:val="28"/>
          <w:szCs w:val="28"/>
        </w:rPr>
        <w:t>.</w:t>
      </w:r>
    </w:p>
    <w:p w14:paraId="1527C02E" w14:textId="15C46D8D" w:rsidR="003E6FA8" w:rsidRPr="002B2AB0" w:rsidRDefault="00F45FBC" w:rsidP="00ED0CA0">
      <w:pPr>
        <w:ind w:firstLine="709"/>
        <w:jc w:val="both"/>
        <w:rPr>
          <w:sz w:val="28"/>
          <w:szCs w:val="28"/>
        </w:rPr>
      </w:pPr>
      <w:r w:rsidRPr="002B2AB0">
        <w:rPr>
          <w:sz w:val="28"/>
          <w:szCs w:val="28"/>
          <w:lang w:val="ru-RU"/>
        </w:rPr>
        <w:t>4.</w:t>
      </w:r>
      <w:r w:rsidR="005051A5" w:rsidRPr="002B2AB0">
        <w:rPr>
          <w:sz w:val="28"/>
          <w:szCs w:val="28"/>
        </w:rPr>
        <w:t>1</w:t>
      </w:r>
      <w:r w:rsidR="002969BF" w:rsidRPr="002B2AB0">
        <w:rPr>
          <w:sz w:val="28"/>
          <w:szCs w:val="28"/>
          <w:lang w:val="ru-RU"/>
        </w:rPr>
        <w:t>0</w:t>
      </w:r>
      <w:r w:rsidR="005051A5" w:rsidRPr="002B2AB0">
        <w:rPr>
          <w:sz w:val="28"/>
          <w:szCs w:val="28"/>
        </w:rPr>
        <w:t xml:space="preserve"> Контроль за выполнением требований настоящего Правила осуществляет </w:t>
      </w:r>
      <w:r w:rsidR="00403ED9" w:rsidRPr="002B2AB0">
        <w:rPr>
          <w:sz w:val="28"/>
          <w:szCs w:val="28"/>
          <w:lang w:val="ru-RU"/>
        </w:rPr>
        <w:t>вице-президент</w:t>
      </w:r>
      <w:r w:rsidR="005051A5" w:rsidRPr="002B2AB0">
        <w:rPr>
          <w:sz w:val="28"/>
          <w:szCs w:val="28"/>
        </w:rPr>
        <w:t xml:space="preserve"> по </w:t>
      </w:r>
      <w:r w:rsidR="00167659" w:rsidRPr="002B2AB0">
        <w:rPr>
          <w:sz w:val="28"/>
          <w:szCs w:val="28"/>
          <w:lang w:val="ru-RU"/>
        </w:rPr>
        <w:t>академической работе</w:t>
      </w:r>
      <w:r w:rsidR="005051A5" w:rsidRPr="002B2AB0">
        <w:rPr>
          <w:sz w:val="28"/>
          <w:szCs w:val="28"/>
        </w:rPr>
        <w:t>.</w:t>
      </w:r>
    </w:p>
    <w:p w14:paraId="310469A5" w14:textId="4A6AFEDB" w:rsidR="003E6FA8" w:rsidRPr="002B2AB0" w:rsidRDefault="00C04432" w:rsidP="00ED0CA0">
      <w:pPr>
        <w:pStyle w:val="afe"/>
        <w:shd w:val="clear" w:color="auto" w:fill="FFFFFF"/>
        <w:spacing w:before="0" w:beforeAutospacing="0" w:after="0" w:afterAutospacing="0"/>
        <w:ind w:firstLine="709"/>
        <w:jc w:val="both"/>
        <w:textAlignment w:val="baseline"/>
        <w:rPr>
          <w:sz w:val="28"/>
          <w:szCs w:val="28"/>
        </w:rPr>
      </w:pPr>
      <w:r w:rsidRPr="002B2AB0">
        <w:rPr>
          <w:rFonts w:ascii="Courier New" w:hAnsi="Courier New" w:cs="Courier New"/>
          <w:color w:val="000000"/>
          <w:spacing w:val="2"/>
          <w:sz w:val="28"/>
          <w:szCs w:val="28"/>
        </w:rPr>
        <w:t xml:space="preserve">  </w:t>
      </w:r>
      <w:r w:rsidRPr="002B2AB0">
        <w:rPr>
          <w:color w:val="000000"/>
          <w:spacing w:val="2"/>
          <w:sz w:val="28"/>
          <w:szCs w:val="28"/>
        </w:rPr>
        <w:t>     </w:t>
      </w:r>
    </w:p>
    <w:p w14:paraId="1155BCFB" w14:textId="5AD2892F" w:rsidR="005006DF" w:rsidRPr="002B2AB0" w:rsidRDefault="00887E5E" w:rsidP="007F1215">
      <w:pPr>
        <w:jc w:val="center"/>
        <w:rPr>
          <w:b/>
          <w:sz w:val="28"/>
          <w:szCs w:val="28"/>
          <w:lang w:val="ru-RU"/>
        </w:rPr>
      </w:pPr>
      <w:r w:rsidRPr="002B2AB0">
        <w:rPr>
          <w:b/>
          <w:sz w:val="28"/>
          <w:szCs w:val="28"/>
          <w:lang w:val="ru-RU"/>
        </w:rPr>
        <w:t>5</w:t>
      </w:r>
      <w:r w:rsidR="005006DF" w:rsidRPr="002B2AB0">
        <w:rPr>
          <w:b/>
          <w:sz w:val="28"/>
          <w:szCs w:val="28"/>
          <w:lang w:val="ru-RU"/>
        </w:rPr>
        <w:t>.</w:t>
      </w:r>
      <w:r w:rsidR="005006DF" w:rsidRPr="002B2AB0">
        <w:rPr>
          <w:b/>
          <w:sz w:val="28"/>
          <w:szCs w:val="28"/>
        </w:rPr>
        <w:t xml:space="preserve"> </w:t>
      </w:r>
      <w:r w:rsidR="001F2C17" w:rsidRPr="002B2AB0">
        <w:rPr>
          <w:b/>
          <w:sz w:val="28"/>
          <w:szCs w:val="28"/>
          <w:lang w:val="ru-RU"/>
        </w:rPr>
        <w:t xml:space="preserve">ПЛАНИРОВАНИЕ </w:t>
      </w:r>
      <w:r w:rsidR="007F1215" w:rsidRPr="002B2AB0">
        <w:rPr>
          <w:b/>
          <w:color w:val="000000"/>
          <w:sz w:val="28"/>
          <w:szCs w:val="28"/>
        </w:rPr>
        <w:t>ОБРАЗОВАТЕЛЬНОЙ ПРОГРАММЫ</w:t>
      </w:r>
    </w:p>
    <w:p w14:paraId="213F9B17" w14:textId="77777777" w:rsidR="005006DF" w:rsidRPr="002B2AB0" w:rsidRDefault="005006DF" w:rsidP="00ED0CA0">
      <w:pPr>
        <w:ind w:firstLine="709"/>
        <w:rPr>
          <w:b/>
          <w:sz w:val="28"/>
          <w:szCs w:val="28"/>
        </w:rPr>
      </w:pPr>
    </w:p>
    <w:p w14:paraId="6B8AAB2F" w14:textId="3B056CA3" w:rsidR="00775AFC" w:rsidRPr="002B2AB0" w:rsidRDefault="00F45FBC" w:rsidP="00ED0CA0">
      <w:pPr>
        <w:ind w:right="-1" w:firstLine="709"/>
        <w:jc w:val="both"/>
        <w:rPr>
          <w:sz w:val="28"/>
          <w:szCs w:val="28"/>
          <w:lang w:val="ru-RU"/>
        </w:rPr>
      </w:pPr>
      <w:r w:rsidRPr="002B2AB0">
        <w:rPr>
          <w:sz w:val="28"/>
          <w:szCs w:val="28"/>
          <w:lang w:val="ru-RU"/>
        </w:rPr>
        <w:t>5.</w:t>
      </w:r>
      <w:r w:rsidR="005006DF" w:rsidRPr="002B2AB0">
        <w:rPr>
          <w:sz w:val="28"/>
          <w:szCs w:val="28"/>
        </w:rPr>
        <w:t xml:space="preserve">1 </w:t>
      </w:r>
      <w:r w:rsidR="004F4719" w:rsidRPr="002B2AB0">
        <w:rPr>
          <w:sz w:val="28"/>
          <w:szCs w:val="28"/>
        </w:rPr>
        <w:t xml:space="preserve">На начальном этапе </w:t>
      </w:r>
      <w:r w:rsidR="00A137F4" w:rsidRPr="002B2AB0">
        <w:rPr>
          <w:sz w:val="28"/>
          <w:szCs w:val="28"/>
        </w:rPr>
        <w:t xml:space="preserve">разработки образовательных программ высшего и послевузовского образования </w:t>
      </w:r>
      <w:r w:rsidR="005677B6" w:rsidRPr="002B2AB0">
        <w:rPr>
          <w:sz w:val="28"/>
          <w:szCs w:val="28"/>
        </w:rPr>
        <w:t xml:space="preserve">факультет </w:t>
      </w:r>
      <w:r w:rsidR="005677B6" w:rsidRPr="002B2AB0">
        <w:rPr>
          <w:sz w:val="28"/>
          <w:szCs w:val="28"/>
          <w:lang w:val="ru-RU"/>
        </w:rPr>
        <w:t>(</w:t>
      </w:r>
      <w:r w:rsidR="000A224A" w:rsidRPr="002B2AB0">
        <w:rPr>
          <w:sz w:val="28"/>
          <w:szCs w:val="28"/>
          <w:lang w:val="ru-RU"/>
        </w:rPr>
        <w:t xml:space="preserve"> академия</w:t>
      </w:r>
      <w:r w:rsidR="005677B6" w:rsidRPr="002B2AB0">
        <w:rPr>
          <w:sz w:val="28"/>
          <w:szCs w:val="28"/>
          <w:lang w:val="ru-RU"/>
        </w:rPr>
        <w:t xml:space="preserve">) </w:t>
      </w:r>
      <w:r w:rsidR="004F4719" w:rsidRPr="002B2AB0">
        <w:rPr>
          <w:sz w:val="28"/>
          <w:szCs w:val="28"/>
        </w:rPr>
        <w:t>планируе</w:t>
      </w:r>
      <w:r w:rsidR="0089507C" w:rsidRPr="002B2AB0">
        <w:rPr>
          <w:sz w:val="28"/>
          <w:szCs w:val="28"/>
          <w:lang w:val="ru-RU"/>
        </w:rPr>
        <w:t>т</w:t>
      </w:r>
      <w:r w:rsidR="004F4719" w:rsidRPr="002B2AB0">
        <w:rPr>
          <w:sz w:val="28"/>
          <w:szCs w:val="28"/>
        </w:rPr>
        <w:t xml:space="preserve"> открыти</w:t>
      </w:r>
      <w:r w:rsidR="00A137F4" w:rsidRPr="002B2AB0">
        <w:rPr>
          <w:sz w:val="28"/>
          <w:szCs w:val="28"/>
        </w:rPr>
        <w:t>е</w:t>
      </w:r>
      <w:r w:rsidR="004F4719" w:rsidRPr="002B2AB0">
        <w:rPr>
          <w:sz w:val="28"/>
          <w:szCs w:val="28"/>
        </w:rPr>
        <w:t xml:space="preserve"> ОП и определяет перечень направлений </w:t>
      </w:r>
      <w:r w:rsidR="00167659" w:rsidRPr="002B2AB0">
        <w:rPr>
          <w:sz w:val="28"/>
          <w:szCs w:val="28"/>
          <w:lang w:val="ru-RU"/>
        </w:rPr>
        <w:t xml:space="preserve">и групп </w:t>
      </w:r>
      <w:r w:rsidR="0092197F" w:rsidRPr="002B2AB0">
        <w:rPr>
          <w:sz w:val="28"/>
          <w:szCs w:val="28"/>
        </w:rPr>
        <w:t>подготовки</w:t>
      </w:r>
      <w:r w:rsidR="0092197F" w:rsidRPr="002B2AB0">
        <w:rPr>
          <w:sz w:val="28"/>
          <w:szCs w:val="28"/>
          <w:lang w:val="ru-RU"/>
        </w:rPr>
        <w:t xml:space="preserve"> </w:t>
      </w:r>
      <w:r w:rsidR="0092197F" w:rsidRPr="002B2AB0">
        <w:rPr>
          <w:sz w:val="28"/>
          <w:szCs w:val="28"/>
        </w:rPr>
        <w:t>ОП</w:t>
      </w:r>
      <w:r w:rsidR="004F4719" w:rsidRPr="002B2AB0">
        <w:rPr>
          <w:sz w:val="28"/>
          <w:szCs w:val="28"/>
        </w:rPr>
        <w:t xml:space="preserve">. </w:t>
      </w:r>
      <w:r w:rsidR="00A137F4" w:rsidRPr="002B2AB0">
        <w:rPr>
          <w:sz w:val="28"/>
          <w:szCs w:val="28"/>
        </w:rPr>
        <w:t>Д</w:t>
      </w:r>
      <w:r w:rsidR="004F4719" w:rsidRPr="002B2AB0">
        <w:rPr>
          <w:sz w:val="28"/>
          <w:szCs w:val="28"/>
        </w:rPr>
        <w:t xml:space="preserve">ля </w:t>
      </w:r>
      <w:r w:rsidR="00A137F4" w:rsidRPr="002B2AB0">
        <w:rPr>
          <w:sz w:val="28"/>
          <w:szCs w:val="28"/>
        </w:rPr>
        <w:t>составления</w:t>
      </w:r>
      <w:r w:rsidR="004F4719" w:rsidRPr="002B2AB0">
        <w:rPr>
          <w:sz w:val="28"/>
          <w:szCs w:val="28"/>
        </w:rPr>
        <w:t xml:space="preserve"> перечня направле</w:t>
      </w:r>
      <w:r w:rsidR="00A137F4" w:rsidRPr="002B2AB0">
        <w:rPr>
          <w:sz w:val="28"/>
          <w:szCs w:val="28"/>
        </w:rPr>
        <w:t xml:space="preserve">ний </w:t>
      </w:r>
      <w:r w:rsidR="00167659" w:rsidRPr="002B2AB0">
        <w:rPr>
          <w:sz w:val="28"/>
          <w:szCs w:val="28"/>
          <w:lang w:val="ru-RU"/>
        </w:rPr>
        <w:t xml:space="preserve">и групп </w:t>
      </w:r>
      <w:r w:rsidR="00A137F4" w:rsidRPr="002B2AB0">
        <w:rPr>
          <w:sz w:val="28"/>
          <w:szCs w:val="28"/>
        </w:rPr>
        <w:t xml:space="preserve">подготовки </w:t>
      </w:r>
      <w:r w:rsidR="004F4719" w:rsidRPr="002B2AB0">
        <w:rPr>
          <w:sz w:val="28"/>
          <w:szCs w:val="28"/>
        </w:rPr>
        <w:t>определя</w:t>
      </w:r>
      <w:r w:rsidR="004F6F1F" w:rsidRPr="002B2AB0">
        <w:rPr>
          <w:sz w:val="28"/>
          <w:szCs w:val="28"/>
          <w:lang w:val="ru-RU"/>
        </w:rPr>
        <w:t>ю</w:t>
      </w:r>
      <w:r w:rsidR="004F4719" w:rsidRPr="002B2AB0">
        <w:rPr>
          <w:sz w:val="28"/>
          <w:szCs w:val="28"/>
        </w:rPr>
        <w:t>т</w:t>
      </w:r>
      <w:r w:rsidR="00A137F4" w:rsidRPr="002B2AB0">
        <w:rPr>
          <w:sz w:val="28"/>
          <w:szCs w:val="28"/>
        </w:rPr>
        <w:t>ся</w:t>
      </w:r>
      <w:r w:rsidR="004F4719" w:rsidRPr="002B2AB0">
        <w:rPr>
          <w:sz w:val="28"/>
          <w:szCs w:val="28"/>
        </w:rPr>
        <w:t xml:space="preserve"> текущ</w:t>
      </w:r>
      <w:r w:rsidR="00A137F4" w:rsidRPr="002B2AB0">
        <w:rPr>
          <w:sz w:val="28"/>
          <w:szCs w:val="28"/>
        </w:rPr>
        <w:t>ие и будущие потребности рынка.</w:t>
      </w:r>
      <w:r w:rsidR="001701DC" w:rsidRPr="002B2AB0">
        <w:rPr>
          <w:sz w:val="28"/>
          <w:szCs w:val="28"/>
        </w:rPr>
        <w:t xml:space="preserve"> Факультет при разработке ОП по прогнозируемым направлениям </w:t>
      </w:r>
      <w:r w:rsidR="001701DC" w:rsidRPr="002B2AB0">
        <w:rPr>
          <w:sz w:val="28"/>
          <w:szCs w:val="28"/>
          <w:lang w:val="ru-RU"/>
        </w:rPr>
        <w:t xml:space="preserve">и группам </w:t>
      </w:r>
      <w:r w:rsidR="001701DC" w:rsidRPr="002B2AB0">
        <w:rPr>
          <w:sz w:val="28"/>
          <w:szCs w:val="28"/>
        </w:rPr>
        <w:t xml:space="preserve">подготовки (бакалавриат, магистратура, докторантура) определяет отрасли и специализацию </w:t>
      </w:r>
      <w:r w:rsidR="0089507C" w:rsidRPr="002B2AB0">
        <w:rPr>
          <w:sz w:val="28"/>
          <w:szCs w:val="28"/>
        </w:rPr>
        <w:t>высшего и послевузовского образования</w:t>
      </w:r>
      <w:r w:rsidR="001701DC" w:rsidRPr="002B2AB0">
        <w:rPr>
          <w:sz w:val="28"/>
          <w:szCs w:val="28"/>
        </w:rPr>
        <w:t>, ОПОК</w:t>
      </w:r>
      <w:r w:rsidR="0089507C" w:rsidRPr="002B2AB0">
        <w:rPr>
          <w:sz w:val="28"/>
          <w:szCs w:val="28"/>
          <w:lang w:val="ru-RU"/>
        </w:rPr>
        <w:t>.</w:t>
      </w:r>
      <w:r w:rsidR="000A224A" w:rsidRPr="002B2AB0">
        <w:rPr>
          <w:sz w:val="28"/>
          <w:szCs w:val="28"/>
          <w:lang w:val="ru-RU"/>
        </w:rPr>
        <w:t xml:space="preserve"> </w:t>
      </w:r>
      <w:r w:rsidR="00775AFC" w:rsidRPr="002B2AB0">
        <w:rPr>
          <w:sz w:val="28"/>
          <w:szCs w:val="28"/>
          <w:lang w:val="ru-RU"/>
        </w:rPr>
        <w:t xml:space="preserve">Председатель АБ факультета (академии) вносит представление на имя председателя АС о запланированных на </w:t>
      </w:r>
      <w:r w:rsidR="0092197F" w:rsidRPr="002B2AB0">
        <w:rPr>
          <w:sz w:val="28"/>
          <w:szCs w:val="28"/>
          <w:lang w:val="ru-RU"/>
        </w:rPr>
        <w:t>следующий учебный</w:t>
      </w:r>
      <w:r w:rsidR="00775AFC" w:rsidRPr="002B2AB0">
        <w:rPr>
          <w:sz w:val="28"/>
          <w:szCs w:val="28"/>
          <w:lang w:val="ru-RU"/>
        </w:rPr>
        <w:t xml:space="preserve"> год ОП</w:t>
      </w:r>
      <w:r w:rsidR="001C0D03">
        <w:rPr>
          <w:sz w:val="28"/>
          <w:szCs w:val="28"/>
          <w:lang w:val="ru-RU"/>
        </w:rPr>
        <w:t xml:space="preserve"> и закрепляет координаторов образовательных программ</w:t>
      </w:r>
      <w:r w:rsidR="00775AFC" w:rsidRPr="002B2AB0">
        <w:rPr>
          <w:sz w:val="28"/>
          <w:szCs w:val="28"/>
          <w:lang w:val="ru-RU"/>
        </w:rPr>
        <w:t xml:space="preserve">. </w:t>
      </w:r>
      <w:r w:rsidR="001C0D03">
        <w:rPr>
          <w:sz w:val="28"/>
          <w:szCs w:val="28"/>
          <w:lang w:val="ru-RU"/>
        </w:rPr>
        <w:t xml:space="preserve">Координаторы образовательных программ утверждаются приказом ректора. </w:t>
      </w:r>
      <w:r w:rsidR="00775AFC" w:rsidRPr="002B2AB0">
        <w:rPr>
          <w:sz w:val="28"/>
          <w:szCs w:val="28"/>
          <w:lang w:val="ru-RU"/>
        </w:rPr>
        <w:t>Срок первого этапа - сентябрь месяц учебного года.</w:t>
      </w:r>
    </w:p>
    <w:p w14:paraId="13EFBA39" w14:textId="17495C4F" w:rsidR="00775AFC" w:rsidRPr="002B2AB0" w:rsidRDefault="00F45FBC" w:rsidP="00ED0CA0">
      <w:pPr>
        <w:ind w:right="-1" w:firstLine="709"/>
        <w:jc w:val="both"/>
        <w:rPr>
          <w:sz w:val="28"/>
          <w:szCs w:val="28"/>
          <w:lang w:val="ru-RU"/>
        </w:rPr>
      </w:pPr>
      <w:r w:rsidRPr="002B2AB0">
        <w:rPr>
          <w:sz w:val="28"/>
          <w:szCs w:val="28"/>
          <w:lang w:val="ru-RU"/>
        </w:rPr>
        <w:t>5.2</w:t>
      </w:r>
      <w:r w:rsidR="00A137F4" w:rsidRPr="002B2AB0">
        <w:rPr>
          <w:sz w:val="28"/>
          <w:szCs w:val="28"/>
        </w:rPr>
        <w:t xml:space="preserve"> </w:t>
      </w:r>
      <w:r w:rsidR="004F4719" w:rsidRPr="002B2AB0">
        <w:rPr>
          <w:sz w:val="28"/>
          <w:szCs w:val="28"/>
        </w:rPr>
        <w:t xml:space="preserve">После определения </w:t>
      </w:r>
      <w:r w:rsidR="00A137F4" w:rsidRPr="002B2AB0">
        <w:rPr>
          <w:sz w:val="28"/>
          <w:szCs w:val="28"/>
        </w:rPr>
        <w:t>п</w:t>
      </w:r>
      <w:r w:rsidR="004F4719" w:rsidRPr="002B2AB0">
        <w:rPr>
          <w:sz w:val="28"/>
          <w:szCs w:val="28"/>
        </w:rPr>
        <w:t>еречня направлений подготовки</w:t>
      </w:r>
      <w:r w:rsidR="005677B6" w:rsidRPr="002B2AB0">
        <w:rPr>
          <w:sz w:val="28"/>
          <w:szCs w:val="28"/>
          <w:lang w:val="ru-RU"/>
        </w:rPr>
        <w:t xml:space="preserve"> и групп </w:t>
      </w:r>
      <w:r w:rsidR="0092197F" w:rsidRPr="002B2AB0">
        <w:rPr>
          <w:sz w:val="28"/>
          <w:szCs w:val="28"/>
          <w:lang w:val="ru-RU"/>
        </w:rPr>
        <w:t xml:space="preserve">ОП, </w:t>
      </w:r>
      <w:r w:rsidR="0092197F" w:rsidRPr="002B2AB0">
        <w:rPr>
          <w:sz w:val="28"/>
          <w:szCs w:val="28"/>
        </w:rPr>
        <w:t>создается</w:t>
      </w:r>
      <w:r w:rsidR="004F4719" w:rsidRPr="002B2AB0">
        <w:rPr>
          <w:sz w:val="28"/>
          <w:szCs w:val="28"/>
        </w:rPr>
        <w:t xml:space="preserve"> Академический комитет (далее – АК) по </w:t>
      </w:r>
      <w:r w:rsidR="00963CF7" w:rsidRPr="002B2AB0">
        <w:rPr>
          <w:sz w:val="28"/>
          <w:szCs w:val="28"/>
        </w:rPr>
        <w:t>группе</w:t>
      </w:r>
      <w:r w:rsidR="004F4719" w:rsidRPr="002B2AB0">
        <w:rPr>
          <w:sz w:val="28"/>
          <w:szCs w:val="28"/>
        </w:rPr>
        <w:t xml:space="preserve"> ОП. </w:t>
      </w:r>
      <w:r w:rsidR="00775AFC" w:rsidRPr="002B2AB0">
        <w:rPr>
          <w:sz w:val="28"/>
          <w:szCs w:val="28"/>
        </w:rPr>
        <w:t>Целью деятельности АК является определение перечн</w:t>
      </w:r>
      <w:r w:rsidR="00775AFC" w:rsidRPr="002B2AB0">
        <w:rPr>
          <w:sz w:val="28"/>
          <w:szCs w:val="28"/>
          <w:lang w:val="ru-RU"/>
        </w:rPr>
        <w:t>я</w:t>
      </w:r>
      <w:r w:rsidR="00775AFC" w:rsidRPr="002B2AB0">
        <w:rPr>
          <w:sz w:val="28"/>
          <w:szCs w:val="28"/>
        </w:rPr>
        <w:t xml:space="preserve"> ОП</w:t>
      </w:r>
      <w:r w:rsidR="00775AFC" w:rsidRPr="002B2AB0">
        <w:rPr>
          <w:sz w:val="28"/>
          <w:szCs w:val="28"/>
          <w:lang w:val="ru-RU"/>
        </w:rPr>
        <w:t xml:space="preserve"> по группе образовательной программы</w:t>
      </w:r>
      <w:r w:rsidR="00775AFC" w:rsidRPr="002B2AB0">
        <w:rPr>
          <w:sz w:val="28"/>
          <w:szCs w:val="28"/>
        </w:rPr>
        <w:t>, проектирование, разработка и совершенствование ОП.</w:t>
      </w:r>
      <w:r w:rsidR="00775AFC" w:rsidRPr="002B2AB0">
        <w:rPr>
          <w:sz w:val="28"/>
          <w:szCs w:val="28"/>
          <w:lang w:val="ru-RU"/>
        </w:rPr>
        <w:t xml:space="preserve"> </w:t>
      </w:r>
      <w:r w:rsidR="00775AFC" w:rsidRPr="002B2AB0">
        <w:rPr>
          <w:sz w:val="28"/>
          <w:szCs w:val="28"/>
        </w:rPr>
        <w:t xml:space="preserve"> </w:t>
      </w:r>
      <w:r w:rsidR="00775AFC" w:rsidRPr="002B2AB0">
        <w:rPr>
          <w:sz w:val="28"/>
          <w:szCs w:val="28"/>
          <w:lang w:val="ru-RU"/>
        </w:rPr>
        <w:t xml:space="preserve">Председатель АБ факультета (академии) вносит представление на имя председателя АС о составе АК для утверждения. </w:t>
      </w:r>
      <w:r w:rsidR="00A137F4" w:rsidRPr="002B2AB0">
        <w:rPr>
          <w:sz w:val="28"/>
          <w:szCs w:val="28"/>
        </w:rPr>
        <w:t xml:space="preserve">Состав АК утверждается </w:t>
      </w:r>
      <w:r w:rsidR="00843BF9" w:rsidRPr="002B2AB0">
        <w:rPr>
          <w:sz w:val="28"/>
          <w:szCs w:val="28"/>
        </w:rPr>
        <w:lastRenderedPageBreak/>
        <w:t>приказом президента</w:t>
      </w:r>
      <w:r w:rsidR="001B0F66" w:rsidRPr="002B2AB0">
        <w:rPr>
          <w:sz w:val="28"/>
          <w:szCs w:val="28"/>
          <w:lang w:val="ru-RU"/>
        </w:rPr>
        <w:t>-ректора</w:t>
      </w:r>
      <w:r w:rsidR="00723EDF" w:rsidRPr="002B2AB0">
        <w:rPr>
          <w:sz w:val="28"/>
          <w:szCs w:val="28"/>
          <w:lang w:val="ru-RU"/>
        </w:rPr>
        <w:t>.</w:t>
      </w:r>
      <w:r w:rsidR="004F4719" w:rsidRPr="002B2AB0">
        <w:rPr>
          <w:color w:val="FF0000"/>
          <w:sz w:val="28"/>
          <w:szCs w:val="28"/>
        </w:rPr>
        <w:t xml:space="preserve"> </w:t>
      </w:r>
      <w:r w:rsidR="00775AFC" w:rsidRPr="002B2AB0">
        <w:rPr>
          <w:sz w:val="28"/>
          <w:szCs w:val="28"/>
          <w:lang w:val="ru-RU"/>
        </w:rPr>
        <w:t xml:space="preserve">Срок второго этапа – </w:t>
      </w:r>
      <w:r w:rsidR="00723EDF" w:rsidRPr="002B2AB0">
        <w:rPr>
          <w:sz w:val="28"/>
          <w:szCs w:val="28"/>
          <w:lang w:val="ru-RU"/>
        </w:rPr>
        <w:t>октябрь</w:t>
      </w:r>
      <w:r w:rsidR="00775AFC" w:rsidRPr="002B2AB0">
        <w:rPr>
          <w:sz w:val="28"/>
          <w:szCs w:val="28"/>
          <w:lang w:val="ru-RU"/>
        </w:rPr>
        <w:t xml:space="preserve"> месяц</w:t>
      </w:r>
      <w:r w:rsidR="00723EDF" w:rsidRPr="002B2AB0">
        <w:rPr>
          <w:sz w:val="28"/>
          <w:szCs w:val="28"/>
          <w:lang w:val="ru-RU"/>
        </w:rPr>
        <w:t xml:space="preserve"> </w:t>
      </w:r>
      <w:r w:rsidR="00775AFC" w:rsidRPr="002B2AB0">
        <w:rPr>
          <w:sz w:val="28"/>
          <w:szCs w:val="28"/>
          <w:lang w:val="ru-RU"/>
        </w:rPr>
        <w:t>учебного года.</w:t>
      </w:r>
    </w:p>
    <w:p w14:paraId="13B988ED" w14:textId="56725434" w:rsidR="00A137F4" w:rsidRPr="002B2AB0" w:rsidRDefault="00A137F4" w:rsidP="00ED0CA0">
      <w:pPr>
        <w:ind w:right="-1" w:firstLine="709"/>
        <w:jc w:val="both"/>
        <w:rPr>
          <w:sz w:val="28"/>
          <w:szCs w:val="28"/>
        </w:rPr>
      </w:pPr>
      <w:r w:rsidRPr="002B2AB0">
        <w:rPr>
          <w:sz w:val="28"/>
          <w:szCs w:val="28"/>
        </w:rPr>
        <w:t xml:space="preserve"> В состав АК входят:</w:t>
      </w:r>
    </w:p>
    <w:p w14:paraId="4FC69C93" w14:textId="65E7BCE8" w:rsidR="00A137F4" w:rsidRPr="002B2AB0" w:rsidRDefault="00A137F4" w:rsidP="00ED0CA0">
      <w:pPr>
        <w:ind w:right="-1" w:firstLine="709"/>
        <w:jc w:val="both"/>
        <w:rPr>
          <w:sz w:val="28"/>
          <w:szCs w:val="28"/>
          <w:lang w:val="ru-RU"/>
        </w:rPr>
      </w:pPr>
      <w:r w:rsidRPr="002B2AB0">
        <w:rPr>
          <w:sz w:val="28"/>
          <w:szCs w:val="28"/>
        </w:rPr>
        <w:t xml:space="preserve">1) представители из числа ППС. Для обеспечения междисциплинарного подхода в состав АК </w:t>
      </w:r>
      <w:r w:rsidR="00A137E8" w:rsidRPr="002B2AB0">
        <w:rPr>
          <w:sz w:val="28"/>
          <w:szCs w:val="28"/>
          <w:lang w:val="ru-RU"/>
        </w:rPr>
        <w:t xml:space="preserve">могут </w:t>
      </w:r>
      <w:r w:rsidRPr="002B2AB0">
        <w:rPr>
          <w:sz w:val="28"/>
          <w:szCs w:val="28"/>
        </w:rPr>
        <w:t>привлека</w:t>
      </w:r>
      <w:r w:rsidR="004F6F1F" w:rsidRPr="002B2AB0">
        <w:rPr>
          <w:sz w:val="28"/>
          <w:szCs w:val="28"/>
          <w:lang w:val="ru-RU"/>
        </w:rPr>
        <w:t>ть</w:t>
      </w:r>
      <w:r w:rsidRPr="002B2AB0">
        <w:rPr>
          <w:sz w:val="28"/>
          <w:szCs w:val="28"/>
        </w:rPr>
        <w:t>ся представители как профильных, так и обеспечивающих общеобразовательную и базовую подготовку</w:t>
      </w:r>
      <w:r w:rsidR="0092197F" w:rsidRPr="002B2AB0">
        <w:rPr>
          <w:sz w:val="28"/>
          <w:szCs w:val="28"/>
          <w:lang w:val="ru-RU"/>
        </w:rPr>
        <w:t xml:space="preserve"> кафедр</w:t>
      </w:r>
      <w:r w:rsidRPr="002B2AB0">
        <w:rPr>
          <w:sz w:val="28"/>
          <w:szCs w:val="28"/>
        </w:rPr>
        <w:t>;</w:t>
      </w:r>
      <w:r w:rsidR="0092197F" w:rsidRPr="002B2AB0">
        <w:rPr>
          <w:sz w:val="28"/>
          <w:szCs w:val="28"/>
          <w:lang w:val="ru-RU"/>
        </w:rPr>
        <w:t xml:space="preserve"> </w:t>
      </w:r>
    </w:p>
    <w:p w14:paraId="1171A140" w14:textId="77777777" w:rsidR="00A137F4" w:rsidRPr="002B2AB0" w:rsidRDefault="00A137F4" w:rsidP="00ED0CA0">
      <w:pPr>
        <w:ind w:right="-1" w:firstLine="709"/>
        <w:jc w:val="both"/>
        <w:rPr>
          <w:sz w:val="28"/>
          <w:szCs w:val="28"/>
        </w:rPr>
      </w:pPr>
      <w:r w:rsidRPr="002B2AB0">
        <w:rPr>
          <w:sz w:val="28"/>
          <w:szCs w:val="28"/>
        </w:rPr>
        <w:t xml:space="preserve">2) представители обучающихся; </w:t>
      </w:r>
    </w:p>
    <w:p w14:paraId="4F43D2AA" w14:textId="77777777" w:rsidR="00A137F4" w:rsidRPr="002B2AB0" w:rsidRDefault="00A137F4" w:rsidP="00ED0CA0">
      <w:pPr>
        <w:ind w:right="-1" w:firstLine="709"/>
        <w:jc w:val="both"/>
        <w:rPr>
          <w:sz w:val="28"/>
          <w:szCs w:val="28"/>
        </w:rPr>
      </w:pPr>
      <w:r w:rsidRPr="002B2AB0">
        <w:rPr>
          <w:sz w:val="28"/>
          <w:szCs w:val="28"/>
        </w:rPr>
        <w:t xml:space="preserve">3) представители работодателей. </w:t>
      </w:r>
    </w:p>
    <w:p w14:paraId="77F5A95C" w14:textId="7154F979" w:rsidR="00A137F4" w:rsidRPr="002B2AB0" w:rsidRDefault="005006DF" w:rsidP="00ED0CA0">
      <w:pPr>
        <w:ind w:right="-1" w:firstLine="709"/>
        <w:jc w:val="both"/>
        <w:rPr>
          <w:sz w:val="28"/>
          <w:szCs w:val="28"/>
        </w:rPr>
      </w:pPr>
      <w:r w:rsidRPr="002B2AB0">
        <w:rPr>
          <w:sz w:val="28"/>
          <w:szCs w:val="28"/>
        </w:rPr>
        <w:t xml:space="preserve">Общее руководство </w:t>
      </w:r>
      <w:r w:rsidR="00A137F4" w:rsidRPr="002B2AB0">
        <w:rPr>
          <w:sz w:val="28"/>
          <w:szCs w:val="28"/>
        </w:rPr>
        <w:t>АК</w:t>
      </w:r>
      <w:r w:rsidRPr="002B2AB0">
        <w:rPr>
          <w:sz w:val="28"/>
          <w:szCs w:val="28"/>
        </w:rPr>
        <w:t xml:space="preserve"> осуществляет декан факультета</w:t>
      </w:r>
      <w:r w:rsidR="00963CF7" w:rsidRPr="002B2AB0">
        <w:rPr>
          <w:sz w:val="28"/>
          <w:szCs w:val="28"/>
        </w:rPr>
        <w:t xml:space="preserve">  </w:t>
      </w:r>
      <w:r w:rsidR="00963CF7" w:rsidRPr="002B2AB0">
        <w:rPr>
          <w:sz w:val="28"/>
          <w:szCs w:val="28"/>
          <w:lang w:val="ru-RU"/>
        </w:rPr>
        <w:t>(</w:t>
      </w:r>
      <w:r w:rsidR="00A137E8" w:rsidRPr="002B2AB0">
        <w:rPr>
          <w:sz w:val="28"/>
          <w:szCs w:val="28"/>
          <w:lang w:val="ru-RU"/>
        </w:rPr>
        <w:t>школы,</w:t>
      </w:r>
      <w:r w:rsidR="0089507C" w:rsidRPr="002B2AB0">
        <w:rPr>
          <w:sz w:val="28"/>
          <w:szCs w:val="28"/>
          <w:lang w:val="ru-RU"/>
        </w:rPr>
        <w:t xml:space="preserve"> </w:t>
      </w:r>
      <w:r w:rsidR="00A137E8" w:rsidRPr="002B2AB0">
        <w:rPr>
          <w:sz w:val="28"/>
          <w:szCs w:val="28"/>
          <w:lang w:val="ru-RU"/>
        </w:rPr>
        <w:t>академии</w:t>
      </w:r>
      <w:r w:rsidR="00963CF7" w:rsidRPr="002B2AB0">
        <w:rPr>
          <w:sz w:val="28"/>
          <w:szCs w:val="28"/>
          <w:lang w:val="ru-RU"/>
        </w:rPr>
        <w:t>)</w:t>
      </w:r>
      <w:r w:rsidRPr="002B2AB0">
        <w:rPr>
          <w:sz w:val="28"/>
          <w:szCs w:val="28"/>
        </w:rPr>
        <w:t xml:space="preserve">. </w:t>
      </w:r>
    </w:p>
    <w:p w14:paraId="266F13F4" w14:textId="468D4FBE" w:rsidR="00843BF9" w:rsidRPr="002B2AB0" w:rsidRDefault="00F45FBC" w:rsidP="00ED0CA0">
      <w:pPr>
        <w:ind w:right="1" w:firstLine="709"/>
        <w:jc w:val="both"/>
        <w:rPr>
          <w:sz w:val="28"/>
          <w:szCs w:val="28"/>
          <w:lang w:val="ru-RU"/>
        </w:rPr>
      </w:pPr>
      <w:r w:rsidRPr="002B2AB0">
        <w:rPr>
          <w:sz w:val="28"/>
          <w:szCs w:val="28"/>
          <w:lang w:val="ru-RU"/>
        </w:rPr>
        <w:t>5.</w:t>
      </w:r>
      <w:r w:rsidR="00775AFC" w:rsidRPr="002B2AB0">
        <w:rPr>
          <w:sz w:val="28"/>
          <w:szCs w:val="28"/>
          <w:lang w:val="ru-RU"/>
        </w:rPr>
        <w:t>3</w:t>
      </w:r>
      <w:r w:rsidR="00791491" w:rsidRPr="002B2AB0">
        <w:rPr>
          <w:sz w:val="28"/>
          <w:szCs w:val="28"/>
        </w:rPr>
        <w:t xml:space="preserve"> </w:t>
      </w:r>
      <w:r w:rsidR="004F6F1F" w:rsidRPr="002B2AB0">
        <w:rPr>
          <w:sz w:val="28"/>
          <w:szCs w:val="28"/>
          <w:lang w:val="ru-RU"/>
        </w:rPr>
        <w:t>Основные принципы,</w:t>
      </w:r>
      <w:r w:rsidR="00BD1F30" w:rsidRPr="002B2AB0">
        <w:rPr>
          <w:sz w:val="28"/>
          <w:szCs w:val="28"/>
          <w:lang w:val="ru-RU"/>
        </w:rPr>
        <w:t xml:space="preserve"> которые необходимо учитывать при разработке ОП:</w:t>
      </w:r>
    </w:p>
    <w:p w14:paraId="1CD33203" w14:textId="31A4198E" w:rsidR="00685877" w:rsidRPr="002B2AB0" w:rsidRDefault="008928BF" w:rsidP="00ED0CA0">
      <w:pPr>
        <w:ind w:right="1" w:firstLine="709"/>
        <w:jc w:val="both"/>
        <w:rPr>
          <w:sz w:val="28"/>
          <w:szCs w:val="28"/>
          <w:lang w:val="ru-RU"/>
        </w:rPr>
      </w:pPr>
      <w:r w:rsidRPr="002B2AB0">
        <w:rPr>
          <w:sz w:val="28"/>
          <w:szCs w:val="28"/>
        </w:rPr>
        <w:t>1</w:t>
      </w:r>
      <w:r w:rsidR="00DD2024" w:rsidRPr="002B2AB0">
        <w:rPr>
          <w:sz w:val="28"/>
          <w:szCs w:val="28"/>
          <w:lang w:val="ru-RU"/>
        </w:rPr>
        <w:t xml:space="preserve">) создание профиля студента: модели компетенций. </w:t>
      </w:r>
      <w:r w:rsidR="00685877" w:rsidRPr="002B2AB0">
        <w:rPr>
          <w:sz w:val="28"/>
          <w:szCs w:val="28"/>
          <w:lang w:val="ru-RU"/>
        </w:rPr>
        <w:t>При формировании компетенций и РО необходимо учитывать 10 навыков:</w:t>
      </w:r>
    </w:p>
    <w:p w14:paraId="6D325236" w14:textId="2019044F"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комплексное решение проблем</w:t>
      </w:r>
      <w:r w:rsidRPr="002B2AB0">
        <w:rPr>
          <w:rFonts w:eastAsia="+mn-ea"/>
          <w:kern w:val="24"/>
          <w:sz w:val="28"/>
          <w:szCs w:val="28"/>
          <w:lang w:val="ru-RU"/>
        </w:rPr>
        <w:t>;</w:t>
      </w:r>
    </w:p>
    <w:p w14:paraId="3E88D981" w14:textId="7AC71B9E"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критическое мышление</w:t>
      </w:r>
      <w:r w:rsidRPr="002B2AB0">
        <w:rPr>
          <w:rFonts w:eastAsia="+mn-ea"/>
          <w:kern w:val="24"/>
          <w:sz w:val="28"/>
          <w:szCs w:val="28"/>
          <w:lang w:val="ru-RU"/>
        </w:rPr>
        <w:t>;</w:t>
      </w:r>
    </w:p>
    <w:p w14:paraId="230CF551" w14:textId="437B8332"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креативность</w:t>
      </w:r>
      <w:r w:rsidRPr="002B2AB0">
        <w:rPr>
          <w:rFonts w:eastAsia="+mn-ea"/>
          <w:kern w:val="24"/>
          <w:sz w:val="28"/>
          <w:szCs w:val="28"/>
          <w:lang w:val="ru-RU"/>
        </w:rPr>
        <w:t>;</w:t>
      </w:r>
    </w:p>
    <w:p w14:paraId="432BFAE5" w14:textId="7464E64F"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умение управлять людьми</w:t>
      </w:r>
      <w:r w:rsidRPr="002B2AB0">
        <w:rPr>
          <w:rFonts w:eastAsia="+mn-ea"/>
          <w:kern w:val="24"/>
          <w:sz w:val="28"/>
          <w:szCs w:val="28"/>
          <w:lang w:val="ru-RU"/>
        </w:rPr>
        <w:t>;</w:t>
      </w:r>
    </w:p>
    <w:p w14:paraId="0944EE33" w14:textId="5DE45A09"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взаимодействие с людьми</w:t>
      </w:r>
      <w:r w:rsidRPr="002B2AB0">
        <w:rPr>
          <w:rFonts w:eastAsia="+mn-ea"/>
          <w:kern w:val="24"/>
          <w:sz w:val="28"/>
          <w:szCs w:val="28"/>
          <w:lang w:val="ru-RU"/>
        </w:rPr>
        <w:t>;</w:t>
      </w:r>
    </w:p>
    <w:p w14:paraId="3472C730" w14:textId="1C5EF67F"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эмоциональный интеллект</w:t>
      </w:r>
      <w:r w:rsidRPr="002B2AB0">
        <w:rPr>
          <w:rFonts w:eastAsia="+mn-ea"/>
          <w:kern w:val="24"/>
          <w:sz w:val="28"/>
          <w:szCs w:val="28"/>
          <w:lang w:val="ru-RU"/>
        </w:rPr>
        <w:t>;</w:t>
      </w:r>
    </w:p>
    <w:p w14:paraId="325039CE" w14:textId="022316D8"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формирование собственного мнения и принятие решений</w:t>
      </w:r>
      <w:r w:rsidRPr="002B2AB0">
        <w:rPr>
          <w:rFonts w:eastAsia="+mn-ea"/>
          <w:kern w:val="24"/>
          <w:sz w:val="28"/>
          <w:szCs w:val="28"/>
          <w:lang w:val="ru-RU"/>
        </w:rPr>
        <w:t>;</w:t>
      </w:r>
    </w:p>
    <w:p w14:paraId="4AC6649C" w14:textId="1730127F"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клиентоориентированность</w:t>
      </w:r>
      <w:r w:rsidRPr="002B2AB0">
        <w:rPr>
          <w:rFonts w:eastAsia="+mn-ea"/>
          <w:kern w:val="24"/>
          <w:sz w:val="28"/>
          <w:szCs w:val="28"/>
          <w:lang w:val="ru-RU"/>
        </w:rPr>
        <w:t>;</w:t>
      </w:r>
    </w:p>
    <w:p w14:paraId="380E872B" w14:textId="116272E8" w:rsidR="00685877" w:rsidRPr="002B2AB0" w:rsidRDefault="0092197F" w:rsidP="0065238F">
      <w:pPr>
        <w:pStyle w:val="afc"/>
        <w:numPr>
          <w:ilvl w:val="0"/>
          <w:numId w:val="11"/>
        </w:numPr>
        <w:tabs>
          <w:tab w:val="left" w:pos="420"/>
          <w:tab w:val="left" w:pos="1134"/>
        </w:tabs>
        <w:ind w:left="709" w:firstLine="284"/>
        <w:rPr>
          <w:sz w:val="28"/>
          <w:szCs w:val="28"/>
        </w:rPr>
      </w:pPr>
      <w:r w:rsidRPr="002B2AB0">
        <w:rPr>
          <w:rFonts w:eastAsia="+mn-ea"/>
          <w:kern w:val="24"/>
          <w:sz w:val="28"/>
          <w:szCs w:val="28"/>
        </w:rPr>
        <w:t>умение вести переговоры</w:t>
      </w:r>
      <w:r w:rsidR="002A1E1A" w:rsidRPr="002B2AB0">
        <w:rPr>
          <w:rFonts w:eastAsia="+mn-ea"/>
          <w:kern w:val="24"/>
          <w:sz w:val="28"/>
          <w:szCs w:val="28"/>
          <w:lang w:val="ru-RU"/>
        </w:rPr>
        <w:t>;</w:t>
      </w:r>
    </w:p>
    <w:p w14:paraId="206455F0" w14:textId="08DEE2BC" w:rsidR="00685877" w:rsidRPr="002B2AB0" w:rsidRDefault="0092197F" w:rsidP="0065238F">
      <w:pPr>
        <w:pStyle w:val="afc"/>
        <w:numPr>
          <w:ilvl w:val="0"/>
          <w:numId w:val="11"/>
        </w:numPr>
        <w:tabs>
          <w:tab w:val="left" w:pos="420"/>
          <w:tab w:val="left" w:pos="1134"/>
          <w:tab w:val="left" w:pos="1560"/>
        </w:tabs>
        <w:ind w:left="709" w:firstLine="284"/>
        <w:rPr>
          <w:sz w:val="28"/>
          <w:szCs w:val="28"/>
        </w:rPr>
      </w:pPr>
      <w:r w:rsidRPr="002B2AB0">
        <w:rPr>
          <w:rFonts w:eastAsia="+mn-ea"/>
          <w:kern w:val="24"/>
          <w:sz w:val="28"/>
          <w:szCs w:val="28"/>
        </w:rPr>
        <w:t>когнитивная гибкость (ума</w:t>
      </w:r>
      <w:r w:rsidR="00685877" w:rsidRPr="002B2AB0">
        <w:rPr>
          <w:rFonts w:eastAsia="+mn-ea"/>
          <w:kern w:val="24"/>
          <w:sz w:val="28"/>
          <w:szCs w:val="28"/>
          <w:lang w:val="en-US"/>
        </w:rPr>
        <w:t>)</w:t>
      </w:r>
      <w:r w:rsidR="002A1E1A" w:rsidRPr="002B2AB0">
        <w:rPr>
          <w:rFonts w:eastAsia="+mn-ea"/>
          <w:kern w:val="24"/>
          <w:sz w:val="28"/>
          <w:szCs w:val="28"/>
          <w:lang w:val="ru-RU"/>
        </w:rPr>
        <w:t>;</w:t>
      </w:r>
    </w:p>
    <w:p w14:paraId="2803E74C" w14:textId="47DC1ACE" w:rsidR="00DD2024" w:rsidRPr="002B2AB0" w:rsidRDefault="00DD2024" w:rsidP="00ED0CA0">
      <w:pPr>
        <w:ind w:right="1" w:firstLine="709"/>
        <w:jc w:val="both"/>
        <w:rPr>
          <w:sz w:val="28"/>
          <w:szCs w:val="28"/>
          <w:lang w:val="ru-RU"/>
        </w:rPr>
      </w:pPr>
      <w:r w:rsidRPr="002B2AB0">
        <w:rPr>
          <w:sz w:val="28"/>
          <w:szCs w:val="28"/>
          <w:lang w:val="ru-RU"/>
        </w:rPr>
        <w:t xml:space="preserve">2) </w:t>
      </w:r>
      <w:r w:rsidR="0030209F" w:rsidRPr="002B2AB0">
        <w:rPr>
          <w:sz w:val="28"/>
          <w:szCs w:val="28"/>
          <w:lang w:val="ru-RU"/>
        </w:rPr>
        <w:t>международный бенчмарк</w:t>
      </w:r>
      <w:r w:rsidR="002A1E1A" w:rsidRPr="002B2AB0">
        <w:rPr>
          <w:sz w:val="28"/>
          <w:szCs w:val="28"/>
          <w:lang w:val="ru-RU"/>
        </w:rPr>
        <w:t>инг</w:t>
      </w:r>
      <w:r w:rsidR="0030209F" w:rsidRPr="002B2AB0">
        <w:rPr>
          <w:sz w:val="28"/>
          <w:szCs w:val="28"/>
          <w:lang w:val="ru-RU"/>
        </w:rPr>
        <w:t xml:space="preserve"> и </w:t>
      </w:r>
      <w:r w:rsidRPr="002B2AB0">
        <w:rPr>
          <w:sz w:val="28"/>
          <w:szCs w:val="28"/>
          <w:lang w:val="ru-RU"/>
        </w:rPr>
        <w:t>внешняя оценка</w:t>
      </w:r>
      <w:r w:rsidR="0030209F" w:rsidRPr="002B2AB0">
        <w:rPr>
          <w:sz w:val="28"/>
          <w:szCs w:val="28"/>
          <w:lang w:val="ru-RU"/>
        </w:rPr>
        <w:t>. По каждому ОП необходимо определить стратегического бизнес партнера</w:t>
      </w:r>
      <w:r w:rsidR="002A1E1A" w:rsidRPr="002B2AB0">
        <w:rPr>
          <w:sz w:val="28"/>
          <w:szCs w:val="28"/>
          <w:lang w:val="ru-RU"/>
        </w:rPr>
        <w:t xml:space="preserve"> и стратегический вуз партнер;</w:t>
      </w:r>
    </w:p>
    <w:p w14:paraId="38CD066F" w14:textId="607B1B83" w:rsidR="00DD2024" w:rsidRPr="002B2AB0" w:rsidRDefault="00DD2024" w:rsidP="00ED0CA0">
      <w:pPr>
        <w:ind w:right="1" w:firstLine="709"/>
        <w:jc w:val="both"/>
        <w:rPr>
          <w:sz w:val="28"/>
          <w:szCs w:val="28"/>
          <w:lang w:val="ru-RU"/>
        </w:rPr>
      </w:pPr>
      <w:r w:rsidRPr="002B2AB0">
        <w:rPr>
          <w:sz w:val="28"/>
          <w:szCs w:val="28"/>
          <w:lang w:val="ru-RU"/>
        </w:rPr>
        <w:t>3) профессиональное признание</w:t>
      </w:r>
      <w:r w:rsidR="0030209F" w:rsidRPr="002B2AB0">
        <w:rPr>
          <w:sz w:val="28"/>
          <w:szCs w:val="28"/>
          <w:lang w:val="ru-RU"/>
        </w:rPr>
        <w:t>. Необходимо предусмотреть дисциплины</w:t>
      </w:r>
      <w:r w:rsidR="00F51B80" w:rsidRPr="002B2AB0">
        <w:rPr>
          <w:sz w:val="28"/>
          <w:szCs w:val="28"/>
          <w:lang w:val="ru-RU"/>
        </w:rPr>
        <w:t>,</w:t>
      </w:r>
      <w:r w:rsidR="0030209F" w:rsidRPr="002B2AB0">
        <w:rPr>
          <w:sz w:val="28"/>
          <w:szCs w:val="28"/>
          <w:lang w:val="ru-RU"/>
        </w:rPr>
        <w:t xml:space="preserve"> которые позволят студентам пройти профессиональную </w:t>
      </w:r>
      <w:r w:rsidR="00A137E8" w:rsidRPr="002B2AB0">
        <w:rPr>
          <w:sz w:val="28"/>
          <w:szCs w:val="28"/>
          <w:lang w:val="ru-RU"/>
        </w:rPr>
        <w:t>сертификацию</w:t>
      </w:r>
      <w:r w:rsidR="002A1E1A" w:rsidRPr="002B2AB0">
        <w:rPr>
          <w:sz w:val="28"/>
          <w:szCs w:val="28"/>
          <w:lang w:val="ru-RU"/>
        </w:rPr>
        <w:t>;</w:t>
      </w:r>
    </w:p>
    <w:p w14:paraId="2C7C902A" w14:textId="0B5B9255" w:rsidR="00DD2024" w:rsidRPr="002B2AB0" w:rsidRDefault="00DD2024" w:rsidP="00ED0CA0">
      <w:pPr>
        <w:ind w:right="1" w:firstLine="709"/>
        <w:jc w:val="both"/>
        <w:rPr>
          <w:sz w:val="28"/>
          <w:szCs w:val="28"/>
          <w:lang w:val="ru-RU"/>
        </w:rPr>
      </w:pPr>
      <w:r w:rsidRPr="002B2AB0">
        <w:rPr>
          <w:sz w:val="28"/>
          <w:szCs w:val="28"/>
          <w:lang w:val="ru-RU"/>
        </w:rPr>
        <w:t>4) практик</w:t>
      </w:r>
      <w:r w:rsidR="002A1E1A" w:rsidRPr="002B2AB0">
        <w:rPr>
          <w:sz w:val="28"/>
          <w:szCs w:val="28"/>
          <w:lang w:val="ru-RU"/>
        </w:rPr>
        <w:t>о</w:t>
      </w:r>
      <w:r w:rsidRPr="002B2AB0">
        <w:rPr>
          <w:sz w:val="28"/>
          <w:szCs w:val="28"/>
          <w:lang w:val="ru-RU"/>
        </w:rPr>
        <w:t>ориентированность</w:t>
      </w:r>
      <w:r w:rsidR="0030209F" w:rsidRPr="002B2AB0">
        <w:rPr>
          <w:sz w:val="28"/>
          <w:szCs w:val="28"/>
          <w:lang w:val="ru-RU"/>
        </w:rPr>
        <w:t>.</w:t>
      </w:r>
      <w:r w:rsidR="00F51B80" w:rsidRPr="002B2AB0">
        <w:rPr>
          <w:sz w:val="28"/>
          <w:szCs w:val="28"/>
          <w:lang w:val="ru-RU"/>
        </w:rPr>
        <w:t xml:space="preserve"> Необходимо рассмотреть возможность внедрения элементов дуальной системы обучения, осуществляя планирование и организацию образовательной деятельности на основе сочетания теоретического обучения с практической подготовкой на производстве.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вопросы, психолого-педагогический процесс и другие).</w:t>
      </w:r>
    </w:p>
    <w:p w14:paraId="41B36BCE" w14:textId="0877773F" w:rsidR="00DD2024" w:rsidRPr="002B2AB0" w:rsidRDefault="00DD2024" w:rsidP="00ED0CA0">
      <w:pPr>
        <w:ind w:right="1" w:firstLine="709"/>
        <w:jc w:val="both"/>
        <w:rPr>
          <w:sz w:val="28"/>
          <w:szCs w:val="28"/>
          <w:lang w:val="ru-RU"/>
        </w:rPr>
      </w:pPr>
      <w:r w:rsidRPr="002B2AB0">
        <w:rPr>
          <w:sz w:val="28"/>
          <w:szCs w:val="28"/>
          <w:lang w:val="ru-RU"/>
        </w:rPr>
        <w:t xml:space="preserve">5) </w:t>
      </w:r>
      <w:r w:rsidR="00894F34" w:rsidRPr="002B2AB0">
        <w:rPr>
          <w:sz w:val="28"/>
          <w:szCs w:val="28"/>
          <w:lang w:val="ru-RU"/>
        </w:rPr>
        <w:t>междисциплинарный</w:t>
      </w:r>
      <w:r w:rsidRPr="002B2AB0">
        <w:rPr>
          <w:sz w:val="28"/>
          <w:szCs w:val="28"/>
          <w:lang w:val="ru-RU"/>
        </w:rPr>
        <w:t xml:space="preserve"> подход: </w:t>
      </w:r>
      <w:r w:rsidRPr="002B2AB0">
        <w:rPr>
          <w:sz w:val="28"/>
          <w:szCs w:val="28"/>
          <w:lang w:val="en-US"/>
        </w:rPr>
        <w:t>major</w:t>
      </w:r>
      <w:r w:rsidRPr="002B2AB0">
        <w:rPr>
          <w:sz w:val="28"/>
          <w:szCs w:val="28"/>
          <w:lang w:val="ru-RU"/>
        </w:rPr>
        <w:t>-</w:t>
      </w:r>
      <w:r w:rsidRPr="002B2AB0">
        <w:rPr>
          <w:sz w:val="28"/>
          <w:szCs w:val="28"/>
          <w:lang w:val="en-US"/>
        </w:rPr>
        <w:t>minor</w:t>
      </w:r>
      <w:r w:rsidR="00F51B80" w:rsidRPr="002B2AB0">
        <w:rPr>
          <w:sz w:val="28"/>
          <w:szCs w:val="28"/>
          <w:lang w:val="ru-RU"/>
        </w:rPr>
        <w:t xml:space="preserve">. Программы </w:t>
      </w:r>
      <w:r w:rsidR="008A33F9" w:rsidRPr="002B2AB0">
        <w:rPr>
          <w:sz w:val="28"/>
          <w:szCs w:val="28"/>
          <w:lang w:val="ru-RU"/>
        </w:rPr>
        <w:t>дисциплин</w:t>
      </w:r>
      <w:r w:rsidR="00F51B80" w:rsidRPr="002B2AB0">
        <w:rPr>
          <w:sz w:val="28"/>
          <w:szCs w:val="28"/>
          <w:lang w:val="ru-RU"/>
        </w:rPr>
        <w:t xml:space="preserve"> и модулей циклов БД и ПД должны иметь межди</w:t>
      </w:r>
      <w:r w:rsidR="008A33F9" w:rsidRPr="002B2AB0">
        <w:rPr>
          <w:sz w:val="28"/>
          <w:szCs w:val="28"/>
          <w:lang w:val="ru-RU"/>
        </w:rPr>
        <w:t>сцип</w:t>
      </w:r>
      <w:r w:rsidR="00F51B80" w:rsidRPr="002B2AB0">
        <w:rPr>
          <w:sz w:val="28"/>
          <w:szCs w:val="28"/>
          <w:lang w:val="ru-RU"/>
        </w:rPr>
        <w:t>линарный и мультидисц</w:t>
      </w:r>
      <w:r w:rsidR="008A33F9" w:rsidRPr="002B2AB0">
        <w:rPr>
          <w:sz w:val="28"/>
          <w:szCs w:val="28"/>
          <w:lang w:val="ru-RU"/>
        </w:rPr>
        <w:t>и</w:t>
      </w:r>
      <w:r w:rsidR="00F51B80" w:rsidRPr="002B2AB0">
        <w:rPr>
          <w:sz w:val="28"/>
          <w:szCs w:val="28"/>
          <w:lang w:val="ru-RU"/>
        </w:rPr>
        <w:t xml:space="preserve">плинарный </w:t>
      </w:r>
      <w:r w:rsidR="008A33F9" w:rsidRPr="002B2AB0">
        <w:rPr>
          <w:sz w:val="28"/>
          <w:szCs w:val="28"/>
          <w:lang w:val="ru-RU"/>
        </w:rPr>
        <w:t>характер, обеспечивающий подготовку кадров на стыке ряда областей знаний. Обучающийся при определении индивидуальной образовательной траектории обучения в рамках вузовского компонента и компонента по выбору выбирает дисциплины по ос</w:t>
      </w:r>
      <w:r w:rsidR="00BD1F30" w:rsidRPr="002B2AB0">
        <w:rPr>
          <w:sz w:val="28"/>
          <w:szCs w:val="28"/>
          <w:lang w:val="ru-RU"/>
        </w:rPr>
        <w:t xml:space="preserve">новной образовательной </w:t>
      </w:r>
      <w:r w:rsidR="00BD1F30" w:rsidRPr="002B2AB0">
        <w:rPr>
          <w:sz w:val="28"/>
          <w:szCs w:val="28"/>
          <w:lang w:val="ru-RU"/>
        </w:rPr>
        <w:lastRenderedPageBreak/>
        <w:t>программ</w:t>
      </w:r>
      <w:r w:rsidR="00483726" w:rsidRPr="002B2AB0">
        <w:rPr>
          <w:sz w:val="28"/>
          <w:szCs w:val="28"/>
          <w:lang w:val="ru-RU"/>
        </w:rPr>
        <w:t>е</w:t>
      </w:r>
      <w:r w:rsidR="008A33F9" w:rsidRPr="002B2AB0">
        <w:rPr>
          <w:sz w:val="28"/>
          <w:szCs w:val="28"/>
          <w:lang w:val="ru-RU"/>
        </w:rPr>
        <w:t xml:space="preserve"> и по дополнительной ОП. </w:t>
      </w:r>
      <w:r w:rsidR="00F51B80" w:rsidRPr="002B2AB0">
        <w:rPr>
          <w:sz w:val="28"/>
          <w:szCs w:val="28"/>
          <w:lang w:val="ru-RU"/>
        </w:rPr>
        <w:t xml:space="preserve">Для каждого направления подготовки необходимо составить каталог </w:t>
      </w:r>
      <w:r w:rsidR="00F51B80" w:rsidRPr="002B2AB0">
        <w:rPr>
          <w:sz w:val="28"/>
          <w:szCs w:val="28"/>
          <w:lang w:val="en-US"/>
        </w:rPr>
        <w:t>Minor</w:t>
      </w:r>
      <w:r w:rsidR="002A1E1A" w:rsidRPr="002B2AB0">
        <w:rPr>
          <w:sz w:val="28"/>
          <w:szCs w:val="28"/>
          <w:lang w:val="ru-RU"/>
        </w:rPr>
        <w:t>;</w:t>
      </w:r>
    </w:p>
    <w:p w14:paraId="7ED9A79F" w14:textId="6414B207" w:rsidR="008A33F9" w:rsidRPr="002B2AB0" w:rsidRDefault="00DD2024" w:rsidP="00ED0CA0">
      <w:pPr>
        <w:ind w:right="1" w:firstLine="709"/>
        <w:jc w:val="both"/>
        <w:rPr>
          <w:sz w:val="28"/>
          <w:szCs w:val="28"/>
          <w:lang w:val="ru-RU"/>
        </w:rPr>
      </w:pPr>
      <w:r w:rsidRPr="002B2AB0">
        <w:rPr>
          <w:sz w:val="28"/>
          <w:szCs w:val="28"/>
          <w:lang w:val="ru-RU"/>
        </w:rPr>
        <w:t xml:space="preserve">6) </w:t>
      </w:r>
      <w:r w:rsidRPr="002B2AB0">
        <w:rPr>
          <w:sz w:val="28"/>
          <w:szCs w:val="28"/>
          <w:lang w:val="en-US"/>
        </w:rPr>
        <w:t>forecasting</w:t>
      </w:r>
      <w:r w:rsidR="002A1E1A" w:rsidRPr="002B2AB0">
        <w:rPr>
          <w:sz w:val="28"/>
          <w:szCs w:val="28"/>
          <w:lang w:val="ru-RU"/>
        </w:rPr>
        <w:t xml:space="preserve"> </w:t>
      </w:r>
      <w:r w:rsidR="00685877" w:rsidRPr="002B2AB0">
        <w:rPr>
          <w:sz w:val="28"/>
          <w:szCs w:val="28"/>
          <w:lang w:val="ru-RU"/>
        </w:rPr>
        <w:t>-</w:t>
      </w:r>
      <w:r w:rsidR="002A1E1A" w:rsidRPr="002B2AB0">
        <w:rPr>
          <w:sz w:val="28"/>
          <w:szCs w:val="28"/>
          <w:lang w:val="ru-RU"/>
        </w:rPr>
        <w:t xml:space="preserve"> </w:t>
      </w:r>
      <w:r w:rsidR="00685877" w:rsidRPr="002B2AB0">
        <w:rPr>
          <w:sz w:val="28"/>
          <w:szCs w:val="28"/>
          <w:lang w:val="ru-RU"/>
        </w:rPr>
        <w:t xml:space="preserve">прогнозирование. При составлении модели компетенций необходимо </w:t>
      </w:r>
      <w:r w:rsidR="000A224A" w:rsidRPr="002B2AB0">
        <w:rPr>
          <w:sz w:val="28"/>
          <w:szCs w:val="28"/>
          <w:lang w:val="ru-RU"/>
        </w:rPr>
        <w:t xml:space="preserve">также </w:t>
      </w:r>
      <w:r w:rsidR="00685877" w:rsidRPr="002B2AB0">
        <w:rPr>
          <w:sz w:val="28"/>
          <w:szCs w:val="28"/>
          <w:lang w:val="ru-RU"/>
        </w:rPr>
        <w:t>уч</w:t>
      </w:r>
      <w:r w:rsidR="002A1E1A" w:rsidRPr="002B2AB0">
        <w:rPr>
          <w:sz w:val="28"/>
          <w:szCs w:val="28"/>
          <w:lang w:val="ru-RU"/>
        </w:rPr>
        <w:t>итывать тренды компетенций 2025;</w:t>
      </w:r>
    </w:p>
    <w:p w14:paraId="7F00682F" w14:textId="57D10BC4" w:rsidR="00DD2024" w:rsidRPr="002B2AB0" w:rsidRDefault="00DD2024" w:rsidP="00ED0CA0">
      <w:pPr>
        <w:ind w:right="1" w:firstLine="709"/>
        <w:jc w:val="both"/>
        <w:rPr>
          <w:sz w:val="28"/>
          <w:szCs w:val="28"/>
          <w:lang w:val="ru-RU"/>
        </w:rPr>
      </w:pPr>
      <w:r w:rsidRPr="002B2AB0">
        <w:rPr>
          <w:sz w:val="28"/>
          <w:szCs w:val="28"/>
          <w:lang w:val="ru-RU"/>
        </w:rPr>
        <w:t xml:space="preserve">7) </w:t>
      </w:r>
      <w:r w:rsidR="008A33F9" w:rsidRPr="002B2AB0">
        <w:rPr>
          <w:sz w:val="28"/>
          <w:szCs w:val="28"/>
          <w:lang w:val="ru-RU"/>
        </w:rPr>
        <w:t>Информация об ОП до</w:t>
      </w:r>
      <w:r w:rsidR="00F76B22" w:rsidRPr="002B2AB0">
        <w:rPr>
          <w:sz w:val="28"/>
          <w:szCs w:val="28"/>
          <w:lang w:val="ru-RU"/>
        </w:rPr>
        <w:t>л</w:t>
      </w:r>
      <w:r w:rsidR="008A33F9" w:rsidRPr="002B2AB0">
        <w:rPr>
          <w:sz w:val="28"/>
          <w:szCs w:val="28"/>
          <w:lang w:val="ru-RU"/>
        </w:rPr>
        <w:t>жна быть размещена на сайте, в социальных сетях, в мобильных приложениях</w:t>
      </w:r>
      <w:r w:rsidR="002A1E1A" w:rsidRPr="002B2AB0">
        <w:rPr>
          <w:sz w:val="28"/>
          <w:szCs w:val="28"/>
          <w:lang w:val="ru-RU"/>
        </w:rPr>
        <w:t>;</w:t>
      </w:r>
    </w:p>
    <w:p w14:paraId="655D4FEA" w14:textId="01D1C853" w:rsidR="001701DC" w:rsidRPr="002B2AB0" w:rsidRDefault="004B51F0" w:rsidP="00ED0CA0">
      <w:pPr>
        <w:ind w:right="-1" w:firstLine="709"/>
        <w:jc w:val="both"/>
        <w:rPr>
          <w:sz w:val="28"/>
          <w:szCs w:val="28"/>
        </w:rPr>
      </w:pPr>
      <w:r w:rsidRPr="002B2AB0">
        <w:rPr>
          <w:sz w:val="28"/>
          <w:szCs w:val="28"/>
          <w:lang w:val="ru-RU"/>
        </w:rPr>
        <w:t>5</w:t>
      </w:r>
      <w:r w:rsidR="001701DC" w:rsidRPr="002B2AB0">
        <w:rPr>
          <w:sz w:val="28"/>
          <w:szCs w:val="28"/>
          <w:lang w:val="ru-RU"/>
        </w:rPr>
        <w:t>.</w:t>
      </w:r>
      <w:r w:rsidR="00775AFC" w:rsidRPr="002B2AB0">
        <w:rPr>
          <w:sz w:val="28"/>
          <w:szCs w:val="28"/>
          <w:lang w:val="ru-RU"/>
        </w:rPr>
        <w:t>4</w:t>
      </w:r>
      <w:r w:rsidR="001701DC" w:rsidRPr="002B2AB0">
        <w:rPr>
          <w:sz w:val="28"/>
          <w:szCs w:val="28"/>
          <w:lang w:val="ru-RU"/>
        </w:rPr>
        <w:t xml:space="preserve"> Приступая к проектированию ОП на первом этапе </w:t>
      </w:r>
      <w:r w:rsidR="001701DC" w:rsidRPr="002B2AB0">
        <w:rPr>
          <w:sz w:val="28"/>
          <w:szCs w:val="28"/>
        </w:rPr>
        <w:t>формулир</w:t>
      </w:r>
      <w:r w:rsidR="001701DC" w:rsidRPr="002B2AB0">
        <w:rPr>
          <w:sz w:val="28"/>
          <w:szCs w:val="28"/>
          <w:lang w:val="ru-RU"/>
        </w:rPr>
        <w:t>уются</w:t>
      </w:r>
      <w:r w:rsidR="001701DC" w:rsidRPr="002B2AB0">
        <w:rPr>
          <w:sz w:val="28"/>
          <w:szCs w:val="28"/>
        </w:rPr>
        <w:t xml:space="preserve"> название</w:t>
      </w:r>
      <w:r w:rsidR="001701DC" w:rsidRPr="002B2AB0">
        <w:rPr>
          <w:sz w:val="28"/>
          <w:szCs w:val="28"/>
          <w:lang w:val="ru-RU"/>
        </w:rPr>
        <w:t>,</w:t>
      </w:r>
      <w:r w:rsidR="001701DC" w:rsidRPr="002B2AB0">
        <w:rPr>
          <w:sz w:val="28"/>
          <w:szCs w:val="28"/>
        </w:rPr>
        <w:t xml:space="preserve"> </w:t>
      </w:r>
      <w:r w:rsidR="002A1E1A" w:rsidRPr="002B2AB0">
        <w:rPr>
          <w:sz w:val="28"/>
          <w:szCs w:val="28"/>
        </w:rPr>
        <w:t xml:space="preserve">цели </w:t>
      </w:r>
      <w:r w:rsidR="002A1E1A" w:rsidRPr="002B2AB0">
        <w:rPr>
          <w:sz w:val="28"/>
          <w:szCs w:val="28"/>
          <w:lang w:val="ru-RU"/>
        </w:rPr>
        <w:t>и</w:t>
      </w:r>
      <w:r w:rsidR="001701DC" w:rsidRPr="002B2AB0">
        <w:rPr>
          <w:sz w:val="28"/>
          <w:szCs w:val="28"/>
          <w:lang w:val="ru-RU"/>
        </w:rPr>
        <w:t xml:space="preserve"> задачи </w:t>
      </w:r>
      <w:r w:rsidR="001701DC" w:rsidRPr="002B2AB0">
        <w:rPr>
          <w:sz w:val="28"/>
          <w:szCs w:val="28"/>
        </w:rPr>
        <w:t>образовательной программы.</w:t>
      </w:r>
    </w:p>
    <w:p w14:paraId="2AC2A7B1" w14:textId="2CA82BAD" w:rsidR="00775AFC" w:rsidRPr="002B2AB0" w:rsidRDefault="001701DC" w:rsidP="00ED0CA0">
      <w:pPr>
        <w:ind w:right="-1" w:firstLine="709"/>
        <w:jc w:val="both"/>
        <w:rPr>
          <w:sz w:val="28"/>
          <w:szCs w:val="28"/>
          <w:lang w:val="ru-RU"/>
        </w:rPr>
      </w:pPr>
      <w:r w:rsidRPr="002B2AB0">
        <w:rPr>
          <w:sz w:val="28"/>
          <w:szCs w:val="28"/>
          <w:lang w:val="ru-RU"/>
        </w:rPr>
        <w:t xml:space="preserve">На </w:t>
      </w:r>
      <w:r w:rsidR="00775AFC" w:rsidRPr="002B2AB0">
        <w:rPr>
          <w:sz w:val="28"/>
          <w:szCs w:val="28"/>
          <w:lang w:val="ru-RU"/>
        </w:rPr>
        <w:t>следующем</w:t>
      </w:r>
      <w:r w:rsidRPr="002B2AB0">
        <w:rPr>
          <w:sz w:val="28"/>
          <w:szCs w:val="28"/>
          <w:lang w:val="ru-RU"/>
        </w:rPr>
        <w:t xml:space="preserve"> этапе д</w:t>
      </w:r>
      <w:r w:rsidR="00A137F4" w:rsidRPr="002B2AB0">
        <w:rPr>
          <w:sz w:val="28"/>
          <w:szCs w:val="28"/>
        </w:rPr>
        <w:t xml:space="preserve">ля проектирования ОП АК проводит исследование сферы профессиональной деятельности. </w:t>
      </w:r>
      <w:r w:rsidRPr="002B2AB0">
        <w:rPr>
          <w:sz w:val="28"/>
          <w:szCs w:val="28"/>
          <w:lang w:val="ru-RU"/>
        </w:rPr>
        <w:t>Вначале</w:t>
      </w:r>
      <w:r w:rsidR="00791491" w:rsidRPr="002B2AB0">
        <w:rPr>
          <w:sz w:val="28"/>
          <w:szCs w:val="28"/>
        </w:rPr>
        <w:t xml:space="preserve"> исследования сферы профессиональной деятельности</w:t>
      </w:r>
      <w:r w:rsidR="002A1E1A" w:rsidRPr="002B2AB0">
        <w:rPr>
          <w:sz w:val="28"/>
          <w:szCs w:val="28"/>
          <w:lang w:val="ru-RU"/>
        </w:rPr>
        <w:t>,</w:t>
      </w:r>
      <w:r w:rsidR="00791491" w:rsidRPr="002B2AB0">
        <w:rPr>
          <w:sz w:val="28"/>
          <w:szCs w:val="28"/>
        </w:rPr>
        <w:t xml:space="preserve"> АК анализирует документы для формирования исходного перечня компетенций (отечественные и зарубежные НРК, ОРК и ПС; ГОСО, </w:t>
      </w:r>
      <w:r w:rsidR="00E47321" w:rsidRPr="002B2AB0">
        <w:rPr>
          <w:sz w:val="28"/>
          <w:szCs w:val="28"/>
        </w:rPr>
        <w:t xml:space="preserve">должностные инструкции и др.). </w:t>
      </w:r>
      <w:r w:rsidR="00BD1F30" w:rsidRPr="002B2AB0">
        <w:rPr>
          <w:sz w:val="28"/>
          <w:szCs w:val="28"/>
          <w:lang w:val="ru-RU"/>
        </w:rPr>
        <w:t xml:space="preserve">С учетом трендов компетенций 2025 </w:t>
      </w:r>
      <w:r w:rsidR="005526F6" w:rsidRPr="002B2AB0">
        <w:rPr>
          <w:sz w:val="28"/>
          <w:szCs w:val="28"/>
          <w:lang w:val="ru-RU"/>
        </w:rPr>
        <w:t>формируется модель компетенций выпускника.</w:t>
      </w:r>
      <w:r w:rsidRPr="002B2AB0">
        <w:rPr>
          <w:sz w:val="28"/>
          <w:szCs w:val="28"/>
          <w:lang w:val="ru-RU"/>
        </w:rPr>
        <w:t xml:space="preserve"> </w:t>
      </w:r>
      <w:r w:rsidR="00775AFC" w:rsidRPr="002B2AB0">
        <w:rPr>
          <w:sz w:val="28"/>
          <w:szCs w:val="28"/>
          <w:lang w:val="ru-RU"/>
        </w:rPr>
        <w:t>Срок третьего этапа –</w:t>
      </w:r>
      <w:r w:rsidR="00723EDF" w:rsidRPr="002B2AB0">
        <w:rPr>
          <w:sz w:val="28"/>
          <w:szCs w:val="28"/>
          <w:lang w:val="ru-RU"/>
        </w:rPr>
        <w:t xml:space="preserve"> ноябрь</w:t>
      </w:r>
      <w:r w:rsidR="00775AFC" w:rsidRPr="002B2AB0">
        <w:rPr>
          <w:sz w:val="28"/>
          <w:szCs w:val="28"/>
          <w:lang w:val="ru-RU"/>
        </w:rPr>
        <w:t xml:space="preserve"> месяц учебного года.</w:t>
      </w:r>
    </w:p>
    <w:p w14:paraId="6569E8F4" w14:textId="7CCF8DDC" w:rsidR="004E173A" w:rsidRPr="002B2AB0" w:rsidRDefault="004B51F0" w:rsidP="00ED0CA0">
      <w:pPr>
        <w:ind w:firstLine="709"/>
        <w:jc w:val="both"/>
        <w:rPr>
          <w:sz w:val="28"/>
          <w:szCs w:val="28"/>
        </w:rPr>
      </w:pPr>
      <w:r w:rsidRPr="002B2AB0">
        <w:rPr>
          <w:sz w:val="28"/>
          <w:szCs w:val="28"/>
          <w:lang w:val="ru-RU"/>
        </w:rPr>
        <w:t>5</w:t>
      </w:r>
      <w:r w:rsidR="004E173A" w:rsidRPr="002B2AB0">
        <w:rPr>
          <w:sz w:val="28"/>
          <w:szCs w:val="28"/>
          <w:lang w:val="ru-RU"/>
        </w:rPr>
        <w:t>.</w:t>
      </w:r>
      <w:r w:rsidR="00775AFC" w:rsidRPr="002B2AB0">
        <w:rPr>
          <w:sz w:val="28"/>
          <w:szCs w:val="28"/>
          <w:lang w:val="ru-RU"/>
        </w:rPr>
        <w:t>5</w:t>
      </w:r>
      <w:r w:rsidR="004E173A" w:rsidRPr="002B2AB0">
        <w:rPr>
          <w:sz w:val="28"/>
          <w:szCs w:val="28"/>
          <w:lang w:val="ru-RU"/>
        </w:rPr>
        <w:t xml:space="preserve"> </w:t>
      </w:r>
      <w:r w:rsidR="002A1E1A" w:rsidRPr="002B2AB0">
        <w:rPr>
          <w:sz w:val="28"/>
          <w:szCs w:val="28"/>
        </w:rPr>
        <w:t xml:space="preserve">На </w:t>
      </w:r>
      <w:r w:rsidR="002A1E1A" w:rsidRPr="002B2AB0">
        <w:rPr>
          <w:sz w:val="28"/>
          <w:szCs w:val="28"/>
          <w:lang w:val="ru-RU"/>
        </w:rPr>
        <w:t>четвертом</w:t>
      </w:r>
      <w:r w:rsidR="00775AFC" w:rsidRPr="002B2AB0">
        <w:rPr>
          <w:sz w:val="28"/>
          <w:szCs w:val="28"/>
          <w:lang w:val="ru-RU"/>
        </w:rPr>
        <w:t xml:space="preserve"> </w:t>
      </w:r>
      <w:r w:rsidR="004E173A" w:rsidRPr="002B2AB0">
        <w:rPr>
          <w:sz w:val="28"/>
          <w:szCs w:val="28"/>
          <w:lang w:val="ru-RU"/>
        </w:rPr>
        <w:t>этапе</w:t>
      </w:r>
      <w:r w:rsidR="004E173A" w:rsidRPr="002B2AB0">
        <w:rPr>
          <w:sz w:val="28"/>
          <w:szCs w:val="28"/>
        </w:rPr>
        <w:t xml:space="preserve"> исследования производится опрос работодателей с целью уточнения и приоритизации предварительного перечня компетенций. Для этого:</w:t>
      </w:r>
    </w:p>
    <w:p w14:paraId="2B1AB9F9" w14:textId="77777777" w:rsidR="004E173A" w:rsidRPr="002B2AB0" w:rsidRDefault="004E173A" w:rsidP="00ED0CA0">
      <w:pPr>
        <w:ind w:firstLine="709"/>
        <w:jc w:val="both"/>
        <w:rPr>
          <w:sz w:val="28"/>
          <w:szCs w:val="28"/>
        </w:rPr>
      </w:pPr>
      <w:r w:rsidRPr="002B2AB0">
        <w:rPr>
          <w:sz w:val="28"/>
          <w:szCs w:val="28"/>
          <w:lang w:val="ru-RU"/>
        </w:rPr>
        <w:t xml:space="preserve">1) </w:t>
      </w:r>
      <w:r w:rsidRPr="002B2AB0">
        <w:rPr>
          <w:sz w:val="28"/>
          <w:szCs w:val="28"/>
        </w:rPr>
        <w:t xml:space="preserve">разрабатывается опросник работодателя с использованием исходных компетенций; </w:t>
      </w:r>
    </w:p>
    <w:p w14:paraId="3B5D5D6C" w14:textId="7FE5C686" w:rsidR="004E173A" w:rsidRPr="002B2AB0" w:rsidRDefault="004E173A" w:rsidP="00ED0CA0">
      <w:pPr>
        <w:ind w:firstLine="709"/>
        <w:jc w:val="both"/>
        <w:rPr>
          <w:sz w:val="28"/>
          <w:szCs w:val="28"/>
          <w:lang w:val="ru-RU"/>
        </w:rPr>
      </w:pPr>
      <w:r w:rsidRPr="002B2AB0">
        <w:rPr>
          <w:sz w:val="28"/>
          <w:szCs w:val="28"/>
          <w:lang w:val="ru-RU"/>
        </w:rPr>
        <w:t xml:space="preserve">2) </w:t>
      </w:r>
      <w:r w:rsidRPr="002B2AB0">
        <w:rPr>
          <w:sz w:val="28"/>
          <w:szCs w:val="28"/>
        </w:rPr>
        <w:t>отбираются методы проведения опроса</w:t>
      </w:r>
      <w:r w:rsidRPr="002B2AB0">
        <w:rPr>
          <w:sz w:val="28"/>
          <w:szCs w:val="28"/>
          <w:lang w:val="ru-RU"/>
        </w:rPr>
        <w:t xml:space="preserve"> (опросники, </w:t>
      </w:r>
      <w:r w:rsidRPr="002B2AB0">
        <w:rPr>
          <w:sz w:val="28"/>
          <w:szCs w:val="28"/>
          <w:lang w:val="en-US"/>
        </w:rPr>
        <w:t>google</w:t>
      </w:r>
      <w:r w:rsidRPr="002B2AB0">
        <w:rPr>
          <w:sz w:val="28"/>
          <w:szCs w:val="28"/>
          <w:lang w:val="ru-RU"/>
        </w:rPr>
        <w:t>-формы);</w:t>
      </w:r>
    </w:p>
    <w:p w14:paraId="3AA3A304" w14:textId="77777777" w:rsidR="004E173A" w:rsidRPr="002B2AB0" w:rsidRDefault="004E173A" w:rsidP="00ED0CA0">
      <w:pPr>
        <w:ind w:firstLine="709"/>
        <w:jc w:val="both"/>
        <w:rPr>
          <w:sz w:val="28"/>
          <w:szCs w:val="28"/>
          <w:lang w:val="ru-RU"/>
        </w:rPr>
      </w:pPr>
      <w:r w:rsidRPr="002B2AB0">
        <w:rPr>
          <w:sz w:val="28"/>
          <w:szCs w:val="28"/>
          <w:lang w:val="ru-RU"/>
        </w:rPr>
        <w:t xml:space="preserve">3) </w:t>
      </w:r>
      <w:r w:rsidRPr="002B2AB0">
        <w:rPr>
          <w:sz w:val="28"/>
          <w:szCs w:val="28"/>
        </w:rPr>
        <w:t>проводится отбор участников опроса – представителей обследуемой профессиональной сферы, в которой будут работать выпускники ОП</w:t>
      </w:r>
      <w:r w:rsidRPr="002B2AB0">
        <w:rPr>
          <w:sz w:val="28"/>
          <w:szCs w:val="28"/>
          <w:lang w:val="ru-RU"/>
        </w:rPr>
        <w:t>.</w:t>
      </w:r>
    </w:p>
    <w:p w14:paraId="647475B3" w14:textId="7B0F93C6" w:rsidR="004E173A" w:rsidRPr="002B2AB0" w:rsidRDefault="004E173A" w:rsidP="00ED0CA0">
      <w:pPr>
        <w:ind w:right="1" w:firstLine="709"/>
        <w:jc w:val="both"/>
        <w:rPr>
          <w:b/>
          <w:sz w:val="28"/>
          <w:szCs w:val="28"/>
          <w:lang w:val="ru-RU"/>
        </w:rPr>
      </w:pPr>
      <w:r w:rsidRPr="002B2AB0">
        <w:rPr>
          <w:sz w:val="28"/>
          <w:szCs w:val="28"/>
        </w:rPr>
        <w:t xml:space="preserve">Для проведения опроса АК предъявляет участникам опроса предварительный перечень компетенций, участники опроса определяют степень важности той или иной компетенции на рабочем месте и уровня владения ею специалиста после окончания вуза. По итогам анализа сферы профессиональной деятельности </w:t>
      </w:r>
      <w:r w:rsidRPr="002B2AB0">
        <w:rPr>
          <w:sz w:val="28"/>
          <w:szCs w:val="28"/>
          <w:lang w:val="ru-RU"/>
        </w:rPr>
        <w:t>формируется окончательный перечень компетенций</w:t>
      </w:r>
      <w:r w:rsidRPr="002B2AB0">
        <w:rPr>
          <w:b/>
          <w:sz w:val="28"/>
          <w:szCs w:val="28"/>
          <w:lang w:val="ru-RU"/>
        </w:rPr>
        <w:t xml:space="preserve">. </w:t>
      </w:r>
      <w:r w:rsidR="00723EDF" w:rsidRPr="002B2AB0">
        <w:rPr>
          <w:sz w:val="28"/>
          <w:szCs w:val="28"/>
          <w:lang w:val="ru-RU"/>
        </w:rPr>
        <w:t>Срок четвертого этапа – декабрь месяц учебного года.</w:t>
      </w:r>
    </w:p>
    <w:p w14:paraId="7EA87DCF" w14:textId="1FA5098B" w:rsidR="00723EDF" w:rsidRPr="002B2AB0" w:rsidRDefault="004B51F0" w:rsidP="00ED0CA0">
      <w:pPr>
        <w:ind w:right="1" w:firstLine="709"/>
        <w:jc w:val="both"/>
        <w:rPr>
          <w:b/>
          <w:sz w:val="28"/>
          <w:szCs w:val="28"/>
          <w:lang w:val="ru-RU"/>
        </w:rPr>
      </w:pPr>
      <w:r w:rsidRPr="002B2AB0">
        <w:rPr>
          <w:sz w:val="28"/>
          <w:szCs w:val="28"/>
          <w:lang w:val="ru-RU"/>
        </w:rPr>
        <w:t>5</w:t>
      </w:r>
      <w:r w:rsidR="00F86887" w:rsidRPr="002B2AB0">
        <w:rPr>
          <w:sz w:val="28"/>
          <w:szCs w:val="28"/>
          <w:lang w:val="ru-RU"/>
        </w:rPr>
        <w:t>.</w:t>
      </w:r>
      <w:r w:rsidR="0003010C" w:rsidRPr="002B2AB0">
        <w:rPr>
          <w:sz w:val="28"/>
          <w:szCs w:val="28"/>
          <w:lang w:val="ru-RU"/>
        </w:rPr>
        <w:t>6</w:t>
      </w:r>
      <w:r w:rsidR="00F86887" w:rsidRPr="002B2AB0">
        <w:rPr>
          <w:sz w:val="28"/>
          <w:szCs w:val="28"/>
          <w:lang w:val="ru-RU"/>
        </w:rPr>
        <w:t xml:space="preserve"> Следующий этап - </w:t>
      </w:r>
      <w:r w:rsidR="00F86887" w:rsidRPr="002B2AB0">
        <w:rPr>
          <w:sz w:val="28"/>
          <w:szCs w:val="28"/>
        </w:rPr>
        <w:t>формулир</w:t>
      </w:r>
      <w:r w:rsidR="00F86887" w:rsidRPr="002B2AB0">
        <w:rPr>
          <w:sz w:val="28"/>
          <w:szCs w:val="28"/>
          <w:lang w:val="ru-RU"/>
        </w:rPr>
        <w:t>овка</w:t>
      </w:r>
      <w:r w:rsidR="00F86887" w:rsidRPr="002B2AB0">
        <w:rPr>
          <w:sz w:val="28"/>
          <w:szCs w:val="28"/>
        </w:rPr>
        <w:t xml:space="preserve"> </w:t>
      </w:r>
      <w:r w:rsidR="00EB7885" w:rsidRPr="002B2AB0">
        <w:rPr>
          <w:sz w:val="28"/>
          <w:szCs w:val="28"/>
          <w:lang w:val="ru-RU"/>
        </w:rPr>
        <w:t xml:space="preserve">разработчиками </w:t>
      </w:r>
      <w:r w:rsidR="00F86887" w:rsidRPr="002B2AB0">
        <w:rPr>
          <w:sz w:val="28"/>
          <w:szCs w:val="28"/>
        </w:rPr>
        <w:t>результат</w:t>
      </w:r>
      <w:r w:rsidR="00F86887" w:rsidRPr="002B2AB0">
        <w:rPr>
          <w:sz w:val="28"/>
          <w:szCs w:val="28"/>
          <w:lang w:val="ru-RU"/>
        </w:rPr>
        <w:t>ов</w:t>
      </w:r>
      <w:r w:rsidR="00F86887" w:rsidRPr="002B2AB0">
        <w:rPr>
          <w:sz w:val="28"/>
          <w:szCs w:val="28"/>
        </w:rPr>
        <w:t xml:space="preserve"> обучения </w:t>
      </w:r>
      <w:r w:rsidR="00F86887" w:rsidRPr="002B2AB0">
        <w:rPr>
          <w:sz w:val="28"/>
          <w:szCs w:val="28"/>
          <w:lang w:val="ru-RU"/>
        </w:rPr>
        <w:t>образовательной программы</w:t>
      </w:r>
      <w:r w:rsidR="00F86887" w:rsidRPr="002B2AB0">
        <w:rPr>
          <w:sz w:val="28"/>
          <w:szCs w:val="28"/>
        </w:rPr>
        <w:t>.</w:t>
      </w:r>
      <w:r w:rsidR="00F86887" w:rsidRPr="002B2AB0">
        <w:rPr>
          <w:sz w:val="28"/>
          <w:szCs w:val="28"/>
          <w:lang w:val="ru-RU"/>
        </w:rPr>
        <w:t xml:space="preserve"> </w:t>
      </w:r>
      <w:r w:rsidR="00F86887" w:rsidRPr="002B2AB0">
        <w:rPr>
          <w:sz w:val="28"/>
          <w:szCs w:val="28"/>
        </w:rPr>
        <w:t>Результатами обучения программы является то, что обучающийся должен знать, понимать и уметь делать после успешного завершения всей программы.</w:t>
      </w:r>
      <w:r w:rsidR="00B54FC9" w:rsidRPr="002B2AB0">
        <w:rPr>
          <w:sz w:val="28"/>
          <w:szCs w:val="28"/>
          <w:lang w:val="ru-RU"/>
        </w:rPr>
        <w:t xml:space="preserve"> Результаты обучения формулируются на основе руководящих принципов Европейской системы переноса и накопления зачетных единиц.</w:t>
      </w:r>
      <w:r w:rsidR="00723EDF" w:rsidRPr="002B2AB0">
        <w:rPr>
          <w:sz w:val="28"/>
          <w:szCs w:val="28"/>
          <w:lang w:val="ru-RU"/>
        </w:rPr>
        <w:t xml:space="preserve"> Срок пятого этапа – январь месяц учебного года.</w:t>
      </w:r>
    </w:p>
    <w:p w14:paraId="6A237779" w14:textId="61C2BCFA" w:rsidR="00B54FC9" w:rsidRPr="002B2AB0" w:rsidRDefault="00B54FC9" w:rsidP="00ED0CA0">
      <w:pPr>
        <w:ind w:right="1" w:firstLine="709"/>
        <w:jc w:val="both"/>
        <w:rPr>
          <w:sz w:val="28"/>
          <w:szCs w:val="28"/>
          <w:lang w:val="ru-RU"/>
        </w:rPr>
      </w:pPr>
      <w:r w:rsidRPr="002B2AB0">
        <w:rPr>
          <w:sz w:val="28"/>
          <w:szCs w:val="28"/>
          <w:lang w:val="ru-RU"/>
        </w:rPr>
        <w:t>При проектировании результатов обучения необходимо учесть</w:t>
      </w:r>
      <w:r w:rsidR="000A224A" w:rsidRPr="002B2AB0">
        <w:rPr>
          <w:sz w:val="28"/>
          <w:szCs w:val="28"/>
          <w:lang w:val="ru-RU"/>
        </w:rPr>
        <w:t>,</w:t>
      </w:r>
      <w:r w:rsidRPr="002B2AB0">
        <w:rPr>
          <w:sz w:val="28"/>
          <w:szCs w:val="28"/>
          <w:lang w:val="ru-RU"/>
        </w:rPr>
        <w:t xml:space="preserve"> что ОП должно вооружать выпускников двумя главными компетенциями:</w:t>
      </w:r>
    </w:p>
    <w:p w14:paraId="740F58FE" w14:textId="054943F4" w:rsidR="00B54FC9" w:rsidRPr="002B2AB0" w:rsidRDefault="002A1E1A" w:rsidP="0065238F">
      <w:pPr>
        <w:pStyle w:val="afc"/>
        <w:numPr>
          <w:ilvl w:val="0"/>
          <w:numId w:val="2"/>
        </w:numPr>
        <w:ind w:left="0" w:right="1" w:firstLine="709"/>
        <w:jc w:val="both"/>
        <w:rPr>
          <w:sz w:val="28"/>
          <w:szCs w:val="28"/>
          <w:lang w:val="ru-RU"/>
        </w:rPr>
      </w:pPr>
      <w:r w:rsidRPr="002B2AB0">
        <w:rPr>
          <w:sz w:val="28"/>
          <w:szCs w:val="28"/>
          <w:lang w:val="ru-RU"/>
        </w:rPr>
        <w:t>п</w:t>
      </w:r>
      <w:r w:rsidR="00B54FC9" w:rsidRPr="002B2AB0">
        <w:rPr>
          <w:sz w:val="28"/>
          <w:szCs w:val="28"/>
          <w:lang w:val="ru-RU"/>
        </w:rPr>
        <w:t>оведенческие навыки и личностные качества (самообучаемость и си</w:t>
      </w:r>
      <w:r w:rsidR="00AD6502" w:rsidRPr="002B2AB0">
        <w:rPr>
          <w:sz w:val="28"/>
          <w:szCs w:val="28"/>
          <w:lang w:val="ru-RU"/>
        </w:rPr>
        <w:t>с</w:t>
      </w:r>
      <w:r w:rsidR="00B54FC9" w:rsidRPr="002B2AB0">
        <w:rPr>
          <w:sz w:val="28"/>
          <w:szCs w:val="28"/>
          <w:lang w:val="ru-RU"/>
        </w:rPr>
        <w:t>темное мышление; трансциплинарность и кроссфункциональность; ИКТ-компетенции;</w:t>
      </w:r>
      <w:r w:rsidR="003C6C35" w:rsidRPr="002B2AB0">
        <w:rPr>
          <w:sz w:val="28"/>
          <w:szCs w:val="28"/>
          <w:lang w:val="ru-RU"/>
        </w:rPr>
        <w:t xml:space="preserve"> </w:t>
      </w:r>
      <w:r w:rsidR="00B54FC9" w:rsidRPr="002B2AB0">
        <w:rPr>
          <w:sz w:val="28"/>
          <w:szCs w:val="28"/>
          <w:lang w:val="ru-RU"/>
        </w:rPr>
        <w:t>знание языков, технологическая грамотность; креативность, предприимчивость, социальный интеллект,</w:t>
      </w:r>
      <w:r w:rsidR="003C6C35" w:rsidRPr="002B2AB0">
        <w:rPr>
          <w:sz w:val="28"/>
          <w:szCs w:val="28"/>
          <w:lang w:val="ru-RU"/>
        </w:rPr>
        <w:t xml:space="preserve"> </w:t>
      </w:r>
      <w:r w:rsidR="00B54FC9" w:rsidRPr="002B2AB0">
        <w:rPr>
          <w:sz w:val="28"/>
          <w:szCs w:val="28"/>
          <w:lang w:val="ru-RU"/>
        </w:rPr>
        <w:t>сотрудничество с членами команды,</w:t>
      </w:r>
      <w:r w:rsidR="003C6C35" w:rsidRPr="002B2AB0">
        <w:rPr>
          <w:sz w:val="28"/>
          <w:szCs w:val="28"/>
          <w:lang w:val="ru-RU"/>
        </w:rPr>
        <w:t xml:space="preserve"> </w:t>
      </w:r>
      <w:r w:rsidR="00B54FC9" w:rsidRPr="002B2AB0">
        <w:rPr>
          <w:sz w:val="28"/>
          <w:szCs w:val="28"/>
          <w:lang w:val="ru-RU"/>
        </w:rPr>
        <w:t>клиентоориентированность,</w:t>
      </w:r>
      <w:r w:rsidR="003C6C35" w:rsidRPr="002B2AB0">
        <w:rPr>
          <w:sz w:val="28"/>
          <w:szCs w:val="28"/>
          <w:lang w:val="ru-RU"/>
        </w:rPr>
        <w:t xml:space="preserve"> </w:t>
      </w:r>
      <w:r w:rsidR="00B54FC9" w:rsidRPr="002B2AB0">
        <w:rPr>
          <w:sz w:val="28"/>
          <w:szCs w:val="28"/>
          <w:lang w:val="ru-RU"/>
        </w:rPr>
        <w:t>умение работать с запросами потребителя,</w:t>
      </w:r>
      <w:r w:rsidR="003C6C35" w:rsidRPr="002B2AB0">
        <w:rPr>
          <w:sz w:val="28"/>
          <w:szCs w:val="28"/>
          <w:lang w:val="ru-RU"/>
        </w:rPr>
        <w:t xml:space="preserve"> работа в режиме высокой неопред</w:t>
      </w:r>
      <w:r w:rsidR="00B54FC9" w:rsidRPr="002B2AB0">
        <w:rPr>
          <w:sz w:val="28"/>
          <w:szCs w:val="28"/>
          <w:lang w:val="ru-RU"/>
        </w:rPr>
        <w:t>е</w:t>
      </w:r>
      <w:r w:rsidR="003C6C35" w:rsidRPr="002B2AB0">
        <w:rPr>
          <w:sz w:val="28"/>
          <w:szCs w:val="28"/>
          <w:lang w:val="ru-RU"/>
        </w:rPr>
        <w:t>ле</w:t>
      </w:r>
      <w:r w:rsidR="00B54FC9" w:rsidRPr="002B2AB0">
        <w:rPr>
          <w:sz w:val="28"/>
          <w:szCs w:val="28"/>
          <w:lang w:val="ru-RU"/>
        </w:rPr>
        <w:t>нности и быстрой смены условий задач</w:t>
      </w:r>
      <w:r w:rsidR="003C6C35" w:rsidRPr="002B2AB0">
        <w:rPr>
          <w:sz w:val="28"/>
          <w:szCs w:val="28"/>
          <w:lang w:val="ru-RU"/>
        </w:rPr>
        <w:t xml:space="preserve"> – </w:t>
      </w:r>
      <w:r w:rsidR="003C6C35" w:rsidRPr="002B2AB0">
        <w:rPr>
          <w:sz w:val="28"/>
          <w:szCs w:val="28"/>
          <w:lang w:val="en-US"/>
        </w:rPr>
        <w:t>soft</w:t>
      </w:r>
      <w:r w:rsidR="003C6C35" w:rsidRPr="002B2AB0">
        <w:rPr>
          <w:sz w:val="28"/>
          <w:szCs w:val="28"/>
          <w:lang w:val="ru-RU"/>
        </w:rPr>
        <w:t xml:space="preserve"> </w:t>
      </w:r>
      <w:r w:rsidR="003C6C35" w:rsidRPr="002B2AB0">
        <w:rPr>
          <w:sz w:val="28"/>
          <w:szCs w:val="28"/>
          <w:lang w:val="en-US"/>
        </w:rPr>
        <w:t>skills</w:t>
      </w:r>
      <w:r w:rsidR="00B54FC9" w:rsidRPr="002B2AB0">
        <w:rPr>
          <w:sz w:val="28"/>
          <w:szCs w:val="28"/>
          <w:lang w:val="ru-RU"/>
        </w:rPr>
        <w:t>)</w:t>
      </w:r>
      <w:r w:rsidRPr="002B2AB0">
        <w:rPr>
          <w:sz w:val="28"/>
          <w:szCs w:val="28"/>
          <w:lang w:val="ru-RU"/>
        </w:rPr>
        <w:t>;</w:t>
      </w:r>
    </w:p>
    <w:p w14:paraId="021CD4D7" w14:textId="3C427FA8" w:rsidR="00B54FC9" w:rsidRPr="002B2AB0" w:rsidRDefault="003C6C35" w:rsidP="00ED0CA0">
      <w:pPr>
        <w:ind w:right="1" w:firstLine="709"/>
        <w:jc w:val="both"/>
        <w:rPr>
          <w:sz w:val="28"/>
          <w:szCs w:val="28"/>
          <w:lang w:val="ru-RU"/>
        </w:rPr>
      </w:pPr>
      <w:r w:rsidRPr="002B2AB0">
        <w:rPr>
          <w:sz w:val="28"/>
          <w:szCs w:val="28"/>
          <w:lang w:val="ru-RU"/>
        </w:rPr>
        <w:lastRenderedPageBreak/>
        <w:t>2) профессиональные навыки, позволяющие каждому специалисту четко действовать в любых условиях (</w:t>
      </w:r>
      <w:r w:rsidRPr="002B2AB0">
        <w:rPr>
          <w:sz w:val="28"/>
          <w:szCs w:val="28"/>
          <w:lang w:val="en-US"/>
        </w:rPr>
        <w:t>hard</w:t>
      </w:r>
      <w:r w:rsidRPr="002B2AB0">
        <w:rPr>
          <w:sz w:val="28"/>
          <w:szCs w:val="28"/>
          <w:lang w:val="ru-RU"/>
        </w:rPr>
        <w:t xml:space="preserve"> </w:t>
      </w:r>
      <w:r w:rsidRPr="002B2AB0">
        <w:rPr>
          <w:sz w:val="28"/>
          <w:szCs w:val="28"/>
          <w:lang w:val="en-US"/>
        </w:rPr>
        <w:t>skills</w:t>
      </w:r>
      <w:r w:rsidRPr="002B2AB0">
        <w:rPr>
          <w:sz w:val="28"/>
          <w:szCs w:val="28"/>
          <w:lang w:val="ru-RU"/>
        </w:rPr>
        <w:t>).</w:t>
      </w:r>
    </w:p>
    <w:p w14:paraId="715A1B61" w14:textId="7B381A17" w:rsidR="000F3C52" w:rsidRPr="00527DF9" w:rsidRDefault="004B51F0" w:rsidP="00ED0CA0">
      <w:pPr>
        <w:ind w:right="1" w:firstLine="709"/>
        <w:jc w:val="both"/>
        <w:rPr>
          <w:sz w:val="28"/>
          <w:szCs w:val="28"/>
          <w:lang w:val="ru-RU"/>
        </w:rPr>
      </w:pPr>
      <w:r w:rsidRPr="002B2AB0">
        <w:rPr>
          <w:sz w:val="28"/>
          <w:szCs w:val="28"/>
          <w:lang w:val="ru-RU"/>
        </w:rPr>
        <w:t>5.</w:t>
      </w:r>
      <w:r w:rsidR="0003010C" w:rsidRPr="002B2AB0">
        <w:rPr>
          <w:sz w:val="28"/>
          <w:szCs w:val="28"/>
          <w:lang w:val="ru-RU"/>
        </w:rPr>
        <w:t>7</w:t>
      </w:r>
      <w:r w:rsidR="00AF06D2" w:rsidRPr="002B2AB0">
        <w:rPr>
          <w:sz w:val="28"/>
          <w:szCs w:val="28"/>
          <w:lang w:val="ru-RU"/>
        </w:rPr>
        <w:t xml:space="preserve"> </w:t>
      </w:r>
      <w:r w:rsidR="00AF06D2" w:rsidRPr="002B2AB0">
        <w:rPr>
          <w:sz w:val="28"/>
          <w:szCs w:val="28"/>
        </w:rPr>
        <w:t>Далее проектируются модули образовательной программы. ОП разрабатывается в контексте компетентностной модели и состоит из модулей, содержание которых зависит от целей, компетенций и результатов обучения по модулям</w:t>
      </w:r>
      <w:r w:rsidR="00AF06D2" w:rsidRPr="002B2AB0">
        <w:rPr>
          <w:sz w:val="28"/>
          <w:szCs w:val="28"/>
          <w:lang w:val="ru-RU"/>
        </w:rPr>
        <w:t xml:space="preserve">. </w:t>
      </w:r>
      <w:r w:rsidR="00AF06D2" w:rsidRPr="002B2AB0">
        <w:rPr>
          <w:sz w:val="28"/>
          <w:szCs w:val="28"/>
        </w:rPr>
        <w:t>Структура модуля может состоять из одной или нескольких структурных единиц (дисциплин/практики). Содержание модуля включает все структурные единицы с указанием трудоемкости в разрезе форм занятий, методов обучения и форм оценки</w:t>
      </w:r>
      <w:r w:rsidR="00AF06D2" w:rsidRPr="002B2AB0">
        <w:rPr>
          <w:sz w:val="28"/>
          <w:szCs w:val="28"/>
          <w:lang w:val="ru-RU"/>
        </w:rPr>
        <w:t>.</w:t>
      </w:r>
      <w:r w:rsidR="00723EDF" w:rsidRPr="002B2AB0">
        <w:rPr>
          <w:sz w:val="28"/>
          <w:szCs w:val="28"/>
          <w:lang w:val="ru-RU"/>
        </w:rPr>
        <w:t xml:space="preserve"> </w:t>
      </w:r>
      <w:r w:rsidR="000F3C52" w:rsidRPr="002B2AB0">
        <w:rPr>
          <w:sz w:val="28"/>
          <w:szCs w:val="28"/>
        </w:rPr>
        <w:t>После определения перечня модулей, дисциплин в контексте с компетенциями и результатами обучения, определяется трудоемкость модулей и дисциплин в кредитах. На этой основе формируется проект учебного плана образовательной программы.</w:t>
      </w:r>
      <w:r w:rsidR="00527DF9" w:rsidRPr="00206AAA">
        <w:rPr>
          <w:sz w:val="28"/>
          <w:szCs w:val="28"/>
          <w:lang w:val="ru-RU"/>
        </w:rPr>
        <w:t xml:space="preserve">        </w:t>
      </w:r>
    </w:p>
    <w:p w14:paraId="28D9537F" w14:textId="5B8979D7" w:rsidR="000F3C52" w:rsidRPr="002B2AB0" w:rsidRDefault="004B51F0" w:rsidP="00ED0CA0">
      <w:pPr>
        <w:ind w:right="1" w:firstLine="709"/>
        <w:jc w:val="both"/>
        <w:rPr>
          <w:b/>
          <w:sz w:val="28"/>
          <w:szCs w:val="28"/>
          <w:lang w:val="ru-RU"/>
        </w:rPr>
      </w:pPr>
      <w:r w:rsidRPr="002B2AB0">
        <w:rPr>
          <w:sz w:val="28"/>
          <w:szCs w:val="28"/>
          <w:lang w:val="ru-RU"/>
        </w:rPr>
        <w:t>5.</w:t>
      </w:r>
      <w:r w:rsidR="0003010C" w:rsidRPr="002B2AB0">
        <w:rPr>
          <w:sz w:val="28"/>
          <w:szCs w:val="28"/>
          <w:lang w:val="ru-RU"/>
        </w:rPr>
        <w:t>8</w:t>
      </w:r>
      <w:r w:rsidR="000F3C52" w:rsidRPr="002B2AB0">
        <w:rPr>
          <w:sz w:val="28"/>
          <w:szCs w:val="28"/>
          <w:lang w:val="ru-RU"/>
        </w:rPr>
        <w:t xml:space="preserve"> </w:t>
      </w:r>
      <w:r w:rsidR="000F3C52" w:rsidRPr="002B2AB0">
        <w:rPr>
          <w:sz w:val="28"/>
          <w:szCs w:val="28"/>
        </w:rPr>
        <w:t>При разработке структурных элементов ОП необходимо особо обратить внимание на формулирование результатов обучения модуля</w:t>
      </w:r>
      <w:r w:rsidR="000F3C52" w:rsidRPr="002B2AB0">
        <w:rPr>
          <w:sz w:val="28"/>
          <w:szCs w:val="28"/>
          <w:lang w:val="ru-RU"/>
        </w:rPr>
        <w:t xml:space="preserve"> и </w:t>
      </w:r>
      <w:r w:rsidR="000F3C52" w:rsidRPr="002B2AB0">
        <w:rPr>
          <w:sz w:val="28"/>
          <w:szCs w:val="28"/>
        </w:rPr>
        <w:t xml:space="preserve">дисциплины. </w:t>
      </w:r>
      <w:r w:rsidR="000F3C52" w:rsidRPr="002B2AB0">
        <w:rPr>
          <w:sz w:val="28"/>
          <w:szCs w:val="28"/>
          <w:lang w:val="ru-RU"/>
        </w:rPr>
        <w:t xml:space="preserve">При формулировке результатов обучения модуля и дисциплины применяются глаголы активного действия. </w:t>
      </w:r>
      <w:r w:rsidR="00723EDF" w:rsidRPr="002B2AB0">
        <w:rPr>
          <w:sz w:val="28"/>
          <w:szCs w:val="28"/>
          <w:lang w:val="ru-RU"/>
        </w:rPr>
        <w:t>Срок пятого этапа – февраль месяц учебного года.</w:t>
      </w:r>
      <w:r w:rsidR="00527DF9">
        <w:rPr>
          <w:sz w:val="28"/>
          <w:szCs w:val="28"/>
          <w:lang w:val="ru-RU"/>
        </w:rPr>
        <w:t xml:space="preserve"> </w:t>
      </w:r>
    </w:p>
    <w:p w14:paraId="21F0FDB0" w14:textId="74796872" w:rsidR="004A0BA7" w:rsidRPr="002B2AB0" w:rsidRDefault="004B51F0" w:rsidP="00ED0CA0">
      <w:pPr>
        <w:ind w:right="1" w:firstLine="709"/>
        <w:jc w:val="both"/>
        <w:rPr>
          <w:sz w:val="28"/>
          <w:szCs w:val="28"/>
          <w:lang w:val="ru-RU"/>
        </w:rPr>
      </w:pPr>
      <w:r w:rsidRPr="002B2AB0">
        <w:rPr>
          <w:sz w:val="28"/>
          <w:szCs w:val="28"/>
          <w:lang w:val="ru-RU"/>
        </w:rPr>
        <w:t>5.</w:t>
      </w:r>
      <w:r w:rsidR="0003010C" w:rsidRPr="002B2AB0">
        <w:rPr>
          <w:sz w:val="28"/>
          <w:szCs w:val="28"/>
          <w:lang w:val="ru-RU"/>
        </w:rPr>
        <w:t>9</w:t>
      </w:r>
      <w:r w:rsidR="000F3C52" w:rsidRPr="002B2AB0">
        <w:rPr>
          <w:sz w:val="28"/>
          <w:szCs w:val="28"/>
          <w:lang w:val="ru-RU"/>
        </w:rPr>
        <w:t xml:space="preserve"> </w:t>
      </w:r>
      <w:r w:rsidR="004A0BA7" w:rsidRPr="002B2AB0">
        <w:rPr>
          <w:sz w:val="28"/>
          <w:szCs w:val="28"/>
        </w:rPr>
        <w:t xml:space="preserve">Разработанная образовательная программа проходит </w:t>
      </w:r>
      <w:r w:rsidR="004A0BA7" w:rsidRPr="002B2AB0">
        <w:rPr>
          <w:sz w:val="28"/>
          <w:szCs w:val="28"/>
          <w:lang w:val="ru-RU"/>
        </w:rPr>
        <w:t>внутреннюю и внешнюю экспертизу.</w:t>
      </w:r>
      <w:r w:rsidR="004A0BA7" w:rsidRPr="002B2AB0">
        <w:rPr>
          <w:sz w:val="28"/>
          <w:szCs w:val="28"/>
        </w:rPr>
        <w:t xml:space="preserve"> Оценку качества разработки образовательной программы проводит Экспертный совет по обеспечению качества, в состав которого должны войти представители академического сообществ</w:t>
      </w:r>
      <w:r w:rsidR="0019131C" w:rsidRPr="002B2AB0">
        <w:rPr>
          <w:sz w:val="28"/>
          <w:szCs w:val="28"/>
        </w:rPr>
        <w:t xml:space="preserve">а, работодателей и обучающихся. </w:t>
      </w:r>
    </w:p>
    <w:p w14:paraId="3540FA51" w14:textId="2BFF1C50" w:rsidR="004A0BA7" w:rsidRPr="002B2AB0" w:rsidRDefault="004A0BA7" w:rsidP="00ED0CA0">
      <w:pPr>
        <w:ind w:right="1" w:firstLine="709"/>
        <w:jc w:val="both"/>
        <w:rPr>
          <w:sz w:val="28"/>
          <w:szCs w:val="28"/>
          <w:lang w:val="ru-RU"/>
        </w:rPr>
      </w:pPr>
      <w:r w:rsidRPr="002B2AB0">
        <w:rPr>
          <w:sz w:val="28"/>
          <w:szCs w:val="28"/>
        </w:rPr>
        <w:t>Персональный состав Экспертн</w:t>
      </w:r>
      <w:r w:rsidRPr="002B2AB0">
        <w:rPr>
          <w:sz w:val="28"/>
          <w:szCs w:val="28"/>
          <w:lang w:val="ru-RU"/>
        </w:rPr>
        <w:t>ого</w:t>
      </w:r>
      <w:r w:rsidRPr="002B2AB0">
        <w:rPr>
          <w:sz w:val="28"/>
          <w:szCs w:val="28"/>
        </w:rPr>
        <w:t xml:space="preserve"> совет</w:t>
      </w:r>
      <w:r w:rsidRPr="002B2AB0">
        <w:rPr>
          <w:sz w:val="28"/>
          <w:szCs w:val="28"/>
          <w:lang w:val="ru-RU"/>
        </w:rPr>
        <w:t>а</w:t>
      </w:r>
      <w:r w:rsidRPr="002B2AB0">
        <w:rPr>
          <w:sz w:val="28"/>
          <w:szCs w:val="28"/>
        </w:rPr>
        <w:t xml:space="preserve"> по обеспечению качества</w:t>
      </w:r>
      <w:r w:rsidRPr="002B2AB0">
        <w:rPr>
          <w:sz w:val="28"/>
          <w:szCs w:val="28"/>
          <w:lang w:val="ru-RU"/>
        </w:rPr>
        <w:t xml:space="preserve"> ОП утверждается</w:t>
      </w:r>
      <w:r w:rsidRPr="002B2AB0">
        <w:rPr>
          <w:sz w:val="28"/>
          <w:szCs w:val="28"/>
        </w:rPr>
        <w:t xml:space="preserve"> </w:t>
      </w:r>
      <w:r w:rsidR="000A224A" w:rsidRPr="002B2AB0">
        <w:rPr>
          <w:sz w:val="28"/>
          <w:szCs w:val="28"/>
          <w:lang w:val="ru-RU"/>
        </w:rPr>
        <w:t>АБ</w:t>
      </w:r>
      <w:r w:rsidRPr="002B2AB0">
        <w:rPr>
          <w:sz w:val="28"/>
          <w:szCs w:val="28"/>
          <w:lang w:val="ru-RU"/>
        </w:rPr>
        <w:t xml:space="preserve"> факультета</w:t>
      </w:r>
      <w:r w:rsidRPr="002B2AB0">
        <w:rPr>
          <w:sz w:val="28"/>
          <w:szCs w:val="28"/>
        </w:rPr>
        <w:t xml:space="preserve"> из числа наиболее квалифицированных</w:t>
      </w:r>
      <w:r w:rsidRPr="002B2AB0">
        <w:rPr>
          <w:sz w:val="28"/>
          <w:szCs w:val="28"/>
          <w:lang w:val="ru-RU"/>
        </w:rPr>
        <w:t>,</w:t>
      </w:r>
      <w:r w:rsidRPr="002B2AB0">
        <w:rPr>
          <w:sz w:val="28"/>
          <w:szCs w:val="28"/>
        </w:rPr>
        <w:t xml:space="preserve"> опытных преподавателей, работодателей, обучающихся и выпускников.</w:t>
      </w:r>
    </w:p>
    <w:p w14:paraId="18CFC3CE" w14:textId="72F097C2" w:rsidR="004A0BA7" w:rsidRPr="00D17201" w:rsidRDefault="004B51F0" w:rsidP="00ED0CA0">
      <w:pPr>
        <w:ind w:right="1" w:firstLine="709"/>
        <w:jc w:val="both"/>
        <w:rPr>
          <w:sz w:val="28"/>
          <w:szCs w:val="28"/>
          <w:lang w:val="ru-RU"/>
        </w:rPr>
      </w:pPr>
      <w:r w:rsidRPr="00D17201">
        <w:rPr>
          <w:sz w:val="28"/>
          <w:szCs w:val="28"/>
          <w:lang w:val="ru-RU"/>
        </w:rPr>
        <w:t>5.</w:t>
      </w:r>
      <w:r w:rsidR="001B0F66" w:rsidRPr="00D17201">
        <w:rPr>
          <w:sz w:val="28"/>
          <w:szCs w:val="28"/>
          <w:lang w:val="ru-RU"/>
        </w:rPr>
        <w:t>1</w:t>
      </w:r>
      <w:r w:rsidR="0003010C" w:rsidRPr="00D17201">
        <w:rPr>
          <w:sz w:val="28"/>
          <w:szCs w:val="28"/>
          <w:lang w:val="ru-RU"/>
        </w:rPr>
        <w:t>0</w:t>
      </w:r>
      <w:r w:rsidR="005006DF" w:rsidRPr="00D17201">
        <w:rPr>
          <w:sz w:val="28"/>
          <w:szCs w:val="28"/>
        </w:rPr>
        <w:t xml:space="preserve"> </w:t>
      </w:r>
      <w:r w:rsidR="004A0BA7" w:rsidRPr="00D17201">
        <w:rPr>
          <w:sz w:val="28"/>
          <w:szCs w:val="28"/>
        </w:rPr>
        <w:t xml:space="preserve">После прохождения внутренней </w:t>
      </w:r>
      <w:r w:rsidR="001701DC" w:rsidRPr="00D17201">
        <w:rPr>
          <w:sz w:val="28"/>
          <w:szCs w:val="28"/>
          <w:lang w:val="ru-RU"/>
        </w:rPr>
        <w:t xml:space="preserve">и внешней </w:t>
      </w:r>
      <w:r w:rsidR="004A0BA7" w:rsidRPr="00D17201">
        <w:rPr>
          <w:sz w:val="28"/>
          <w:szCs w:val="28"/>
          <w:lang w:val="ru-RU"/>
        </w:rPr>
        <w:t xml:space="preserve">оценки </w:t>
      </w:r>
      <w:r w:rsidR="004A0BA7" w:rsidRPr="00D17201">
        <w:rPr>
          <w:sz w:val="28"/>
          <w:szCs w:val="28"/>
        </w:rPr>
        <w:t>эксперт</w:t>
      </w:r>
      <w:r w:rsidR="004A0BA7" w:rsidRPr="00D17201">
        <w:rPr>
          <w:sz w:val="28"/>
          <w:szCs w:val="28"/>
          <w:lang w:val="ru-RU"/>
        </w:rPr>
        <w:t xml:space="preserve">ами </w:t>
      </w:r>
      <w:r w:rsidR="004A0BA7" w:rsidRPr="00D17201">
        <w:rPr>
          <w:sz w:val="28"/>
          <w:szCs w:val="28"/>
        </w:rPr>
        <w:t>ОП согласовывается с работодателем и обсуждается на</w:t>
      </w:r>
      <w:r w:rsidR="001701DC" w:rsidRPr="00D17201">
        <w:rPr>
          <w:sz w:val="28"/>
          <w:szCs w:val="28"/>
          <w:lang w:val="ru-RU"/>
        </w:rPr>
        <w:t xml:space="preserve"> </w:t>
      </w:r>
      <w:r w:rsidR="00B269FE" w:rsidRPr="00D17201">
        <w:rPr>
          <w:sz w:val="28"/>
          <w:szCs w:val="28"/>
          <w:lang w:val="ru-RU"/>
        </w:rPr>
        <w:t>АБ</w:t>
      </w:r>
      <w:r w:rsidR="004A0BA7" w:rsidRPr="00D17201">
        <w:rPr>
          <w:sz w:val="28"/>
          <w:szCs w:val="28"/>
        </w:rPr>
        <w:t xml:space="preserve"> факультета</w:t>
      </w:r>
      <w:r w:rsidR="00723EDF" w:rsidRPr="00D17201">
        <w:rPr>
          <w:sz w:val="28"/>
          <w:szCs w:val="28"/>
        </w:rPr>
        <w:t xml:space="preserve">, утверждается на </w:t>
      </w:r>
      <w:r w:rsidR="00201A4A" w:rsidRPr="00D17201">
        <w:rPr>
          <w:sz w:val="28"/>
          <w:szCs w:val="28"/>
          <w:lang w:val="ru-RU"/>
        </w:rPr>
        <w:t>А</w:t>
      </w:r>
      <w:r w:rsidR="00723EDF" w:rsidRPr="00D17201">
        <w:rPr>
          <w:sz w:val="28"/>
          <w:szCs w:val="28"/>
        </w:rPr>
        <w:t>С</w:t>
      </w:r>
      <w:r w:rsidR="00723EDF" w:rsidRPr="00D17201">
        <w:rPr>
          <w:sz w:val="28"/>
          <w:szCs w:val="28"/>
          <w:lang w:val="ru-RU"/>
        </w:rPr>
        <w:t xml:space="preserve"> в марте месяце учебного года. </w:t>
      </w:r>
      <w:r w:rsidR="00B269FE" w:rsidRPr="00D17201">
        <w:rPr>
          <w:sz w:val="28"/>
          <w:szCs w:val="28"/>
          <w:lang w:val="ru-RU"/>
        </w:rPr>
        <w:t>Р</w:t>
      </w:r>
      <w:r w:rsidR="004A0BA7" w:rsidRPr="00D17201">
        <w:rPr>
          <w:sz w:val="28"/>
          <w:szCs w:val="28"/>
        </w:rPr>
        <w:t>ешение об утверждении оформля</w:t>
      </w:r>
      <w:r w:rsidR="0019131C" w:rsidRPr="00D17201">
        <w:rPr>
          <w:sz w:val="28"/>
          <w:szCs w:val="28"/>
          <w:lang w:val="ru-RU"/>
        </w:rPr>
        <w:t>е</w:t>
      </w:r>
      <w:r w:rsidR="004A0BA7" w:rsidRPr="00D17201">
        <w:rPr>
          <w:sz w:val="28"/>
          <w:szCs w:val="28"/>
        </w:rPr>
        <w:t>тся протокольно.</w:t>
      </w:r>
      <w:r w:rsidR="00201A4A" w:rsidRPr="00D17201">
        <w:rPr>
          <w:sz w:val="28"/>
          <w:szCs w:val="28"/>
          <w:lang w:val="ru-RU"/>
        </w:rPr>
        <w:t xml:space="preserve"> </w:t>
      </w:r>
    </w:p>
    <w:p w14:paraId="75976929" w14:textId="161F1EDB" w:rsidR="004A0BA7" w:rsidRPr="002B2AB0" w:rsidRDefault="004A0BA7" w:rsidP="00ED0CA0">
      <w:pPr>
        <w:ind w:firstLine="709"/>
        <w:jc w:val="both"/>
        <w:rPr>
          <w:sz w:val="28"/>
          <w:szCs w:val="28"/>
        </w:rPr>
      </w:pPr>
      <w:r w:rsidRPr="00D17201">
        <w:rPr>
          <w:sz w:val="28"/>
          <w:szCs w:val="28"/>
          <w:lang w:val="ru-RU"/>
        </w:rPr>
        <w:t xml:space="preserve"> </w:t>
      </w:r>
      <w:r w:rsidRPr="00D17201">
        <w:rPr>
          <w:sz w:val="28"/>
          <w:szCs w:val="28"/>
        </w:rPr>
        <w:t xml:space="preserve">Разработчики представляют к утверждению образовательную программу, </w:t>
      </w:r>
      <w:r w:rsidR="005F4F1D" w:rsidRPr="00D17201">
        <w:rPr>
          <w:sz w:val="28"/>
          <w:szCs w:val="28"/>
          <w:lang w:val="ru-RU"/>
        </w:rPr>
        <w:t>модульный учебный план</w:t>
      </w:r>
      <w:r w:rsidRPr="00D17201">
        <w:rPr>
          <w:sz w:val="28"/>
          <w:szCs w:val="28"/>
        </w:rPr>
        <w:t xml:space="preserve">. </w:t>
      </w:r>
      <w:r w:rsidR="00492A41" w:rsidRPr="00D17201">
        <w:rPr>
          <w:sz w:val="28"/>
          <w:szCs w:val="28"/>
          <w:lang w:val="ru-RU"/>
        </w:rPr>
        <w:t>АС</w:t>
      </w:r>
      <w:r w:rsidR="00492A41">
        <w:rPr>
          <w:sz w:val="28"/>
          <w:szCs w:val="28"/>
          <w:lang w:val="ru-RU"/>
        </w:rPr>
        <w:t xml:space="preserve"> </w:t>
      </w:r>
      <w:r w:rsidR="00492A41">
        <w:rPr>
          <w:sz w:val="28"/>
          <w:szCs w:val="28"/>
        </w:rPr>
        <w:t xml:space="preserve">рекомендует к утверждению </w:t>
      </w:r>
      <w:r w:rsidR="00492A41">
        <w:rPr>
          <w:sz w:val="28"/>
          <w:szCs w:val="28"/>
          <w:lang w:val="ru-RU"/>
        </w:rPr>
        <w:t>МУП</w:t>
      </w:r>
      <w:r w:rsidR="00492A41">
        <w:rPr>
          <w:sz w:val="28"/>
          <w:szCs w:val="28"/>
        </w:rPr>
        <w:t xml:space="preserve"> в рамках двудипломного образования</w:t>
      </w:r>
      <w:r w:rsidR="00492A41">
        <w:rPr>
          <w:sz w:val="28"/>
          <w:szCs w:val="28"/>
          <w:lang w:val="ru-RU"/>
        </w:rPr>
        <w:t>, который утверждается УС.</w:t>
      </w:r>
      <w:r w:rsidR="00337C9F">
        <w:rPr>
          <w:sz w:val="28"/>
          <w:szCs w:val="28"/>
          <w:lang w:val="ru-RU"/>
        </w:rPr>
        <w:t xml:space="preserve"> </w:t>
      </w:r>
      <w:r w:rsidR="00492A41">
        <w:rPr>
          <w:sz w:val="28"/>
          <w:szCs w:val="28"/>
          <w:lang w:val="ru-RU"/>
        </w:rPr>
        <w:t xml:space="preserve"> </w:t>
      </w:r>
    </w:p>
    <w:p w14:paraId="4CAA33FE" w14:textId="4A8EFC0A" w:rsidR="005B36A7" w:rsidRPr="002B2AB0" w:rsidRDefault="004B51F0" w:rsidP="00ED0CA0">
      <w:pPr>
        <w:ind w:firstLine="709"/>
        <w:jc w:val="both"/>
        <w:rPr>
          <w:sz w:val="28"/>
          <w:szCs w:val="28"/>
          <w:lang w:val="ru-RU"/>
        </w:rPr>
      </w:pPr>
      <w:r w:rsidRPr="002B2AB0">
        <w:rPr>
          <w:sz w:val="28"/>
          <w:szCs w:val="28"/>
          <w:lang w:val="ru-RU"/>
        </w:rPr>
        <w:t>5.</w:t>
      </w:r>
      <w:r w:rsidR="001B0F66" w:rsidRPr="002B2AB0">
        <w:rPr>
          <w:sz w:val="28"/>
          <w:szCs w:val="28"/>
          <w:lang w:val="ru-RU"/>
        </w:rPr>
        <w:t>1</w:t>
      </w:r>
      <w:r w:rsidR="0003010C" w:rsidRPr="002B2AB0">
        <w:rPr>
          <w:sz w:val="28"/>
          <w:szCs w:val="28"/>
          <w:lang w:val="ru-RU"/>
        </w:rPr>
        <w:t>1</w:t>
      </w:r>
      <w:r w:rsidR="005B36A7" w:rsidRPr="002B2AB0">
        <w:rPr>
          <w:sz w:val="28"/>
          <w:szCs w:val="28"/>
          <w:lang w:val="ru-RU"/>
        </w:rPr>
        <w:t xml:space="preserve"> </w:t>
      </w:r>
      <w:r w:rsidR="0092197F" w:rsidRPr="002B2AB0">
        <w:rPr>
          <w:sz w:val="28"/>
          <w:szCs w:val="28"/>
        </w:rPr>
        <w:t>После утверждения</w:t>
      </w:r>
      <w:r w:rsidR="005B36A7" w:rsidRPr="002B2AB0">
        <w:rPr>
          <w:sz w:val="28"/>
          <w:szCs w:val="28"/>
        </w:rPr>
        <w:t xml:space="preserve"> паспорт образовательной программы направляется для внесения в Реестр ОП ВПО.  </w:t>
      </w:r>
      <w:r w:rsidR="00723EDF" w:rsidRPr="002B2AB0">
        <w:rPr>
          <w:sz w:val="28"/>
          <w:szCs w:val="28"/>
          <w:lang w:val="ru-RU"/>
        </w:rPr>
        <w:t>Срок внесения в реестр – апрель месяц учебного года.</w:t>
      </w:r>
    </w:p>
    <w:p w14:paraId="389978E8" w14:textId="2D4DB8CE" w:rsidR="005006DF" w:rsidRPr="002B2AB0" w:rsidRDefault="004B51F0" w:rsidP="00ED0CA0">
      <w:pPr>
        <w:ind w:firstLine="709"/>
        <w:jc w:val="both"/>
        <w:rPr>
          <w:sz w:val="28"/>
          <w:szCs w:val="28"/>
        </w:rPr>
      </w:pPr>
      <w:r w:rsidRPr="002B2AB0">
        <w:rPr>
          <w:sz w:val="28"/>
          <w:szCs w:val="28"/>
          <w:lang w:val="ru-RU"/>
        </w:rPr>
        <w:t>5.</w:t>
      </w:r>
      <w:r w:rsidR="001B0F66" w:rsidRPr="002B2AB0">
        <w:rPr>
          <w:sz w:val="28"/>
          <w:szCs w:val="28"/>
          <w:lang w:val="ru-RU"/>
        </w:rPr>
        <w:t>1</w:t>
      </w:r>
      <w:r w:rsidR="0003010C" w:rsidRPr="002B2AB0">
        <w:rPr>
          <w:sz w:val="28"/>
          <w:szCs w:val="28"/>
          <w:lang w:val="ru-RU"/>
        </w:rPr>
        <w:t>2</w:t>
      </w:r>
      <w:r w:rsidR="005B36A7" w:rsidRPr="002B2AB0">
        <w:rPr>
          <w:sz w:val="28"/>
          <w:szCs w:val="28"/>
          <w:lang w:val="ru-RU"/>
        </w:rPr>
        <w:t xml:space="preserve"> </w:t>
      </w:r>
      <w:r w:rsidR="005006DF" w:rsidRPr="002B2AB0">
        <w:rPr>
          <w:sz w:val="28"/>
          <w:szCs w:val="28"/>
        </w:rPr>
        <w:t xml:space="preserve">ОП хранится в документациях кафедры – разработчика (копия) и </w:t>
      </w:r>
      <w:r w:rsidR="00527DF9">
        <w:rPr>
          <w:sz w:val="28"/>
          <w:szCs w:val="28"/>
          <w:lang w:val="ru-RU"/>
        </w:rPr>
        <w:t>УМУ</w:t>
      </w:r>
      <w:r w:rsidR="001B0F66" w:rsidRPr="002B2AB0">
        <w:rPr>
          <w:sz w:val="28"/>
          <w:szCs w:val="28"/>
          <w:lang w:val="ru-RU"/>
        </w:rPr>
        <w:t xml:space="preserve"> </w:t>
      </w:r>
      <w:r w:rsidR="005006DF" w:rsidRPr="002B2AB0">
        <w:rPr>
          <w:sz w:val="28"/>
          <w:szCs w:val="28"/>
        </w:rPr>
        <w:t>(оригина</w:t>
      </w:r>
      <w:r w:rsidR="005006DF" w:rsidRPr="002B2AB0">
        <w:rPr>
          <w:sz w:val="28"/>
          <w:szCs w:val="28"/>
          <w:highlight w:val="white"/>
        </w:rPr>
        <w:t>л).</w:t>
      </w:r>
    </w:p>
    <w:p w14:paraId="72C029C1" w14:textId="38B80D12" w:rsidR="005006DF" w:rsidRPr="002B2AB0" w:rsidRDefault="0003010C" w:rsidP="00ED0CA0">
      <w:pPr>
        <w:ind w:firstLine="709"/>
        <w:jc w:val="both"/>
        <w:rPr>
          <w:sz w:val="28"/>
          <w:szCs w:val="28"/>
          <w:highlight w:val="white"/>
        </w:rPr>
      </w:pPr>
      <w:r w:rsidRPr="002B2AB0">
        <w:rPr>
          <w:sz w:val="28"/>
          <w:szCs w:val="28"/>
          <w:lang w:val="ru-RU"/>
        </w:rPr>
        <w:t>5.13</w:t>
      </w:r>
      <w:r w:rsidR="005006DF" w:rsidRPr="002B2AB0">
        <w:rPr>
          <w:sz w:val="28"/>
          <w:szCs w:val="28"/>
        </w:rPr>
        <w:t xml:space="preserve"> ОП</w:t>
      </w:r>
      <w:r w:rsidR="005006DF" w:rsidRPr="002B2AB0">
        <w:rPr>
          <w:sz w:val="28"/>
          <w:szCs w:val="28"/>
          <w:highlight w:val="white"/>
        </w:rPr>
        <w:t xml:space="preserve"> могут быть пересмотрены в соответствии с требованиями и пожеланиями работодателей, выпускников, обучающихся и</w:t>
      </w:r>
      <w:r w:rsidR="005006DF" w:rsidRPr="002B2AB0">
        <w:rPr>
          <w:sz w:val="28"/>
          <w:szCs w:val="28"/>
        </w:rPr>
        <w:t xml:space="preserve"> нормативных документов МОН РК и (или) при изменении учебных планов. </w:t>
      </w:r>
      <w:r w:rsidR="005006DF" w:rsidRPr="002B2AB0">
        <w:rPr>
          <w:sz w:val="28"/>
          <w:szCs w:val="28"/>
          <w:highlight w:val="white"/>
        </w:rPr>
        <w:t>Изменения</w:t>
      </w:r>
      <w:r w:rsidR="00AD0557" w:rsidRPr="002B2AB0">
        <w:rPr>
          <w:sz w:val="28"/>
          <w:szCs w:val="28"/>
          <w:highlight w:val="white"/>
          <w:lang w:val="ru-RU"/>
        </w:rPr>
        <w:t>,</w:t>
      </w:r>
      <w:r w:rsidR="005006DF" w:rsidRPr="002B2AB0">
        <w:rPr>
          <w:sz w:val="28"/>
          <w:szCs w:val="28"/>
          <w:highlight w:val="white"/>
        </w:rPr>
        <w:t xml:space="preserve"> внесенные в ОП</w:t>
      </w:r>
      <w:r w:rsidR="00AD0557" w:rsidRPr="002B2AB0">
        <w:rPr>
          <w:sz w:val="28"/>
          <w:szCs w:val="28"/>
          <w:highlight w:val="white"/>
          <w:lang w:val="ru-RU"/>
        </w:rPr>
        <w:t>,</w:t>
      </w:r>
      <w:r w:rsidR="005006DF" w:rsidRPr="002B2AB0">
        <w:rPr>
          <w:sz w:val="28"/>
          <w:szCs w:val="28"/>
          <w:highlight w:val="white"/>
        </w:rPr>
        <w:t xml:space="preserve"> должны быть запротоколированы.</w:t>
      </w:r>
    </w:p>
    <w:p w14:paraId="3DEE9A9C" w14:textId="07DA38B8" w:rsidR="009D2751" w:rsidRPr="002B2AB0" w:rsidRDefault="004B51F0" w:rsidP="00ED0CA0">
      <w:pPr>
        <w:ind w:right="1" w:firstLine="709"/>
        <w:jc w:val="both"/>
        <w:rPr>
          <w:sz w:val="28"/>
          <w:szCs w:val="28"/>
          <w:lang w:val="ru-RU"/>
        </w:rPr>
      </w:pPr>
      <w:r w:rsidRPr="002B2AB0">
        <w:rPr>
          <w:sz w:val="28"/>
          <w:szCs w:val="28"/>
          <w:lang w:val="ru-RU"/>
        </w:rPr>
        <w:t>5.1</w:t>
      </w:r>
      <w:r w:rsidR="0003010C" w:rsidRPr="002B2AB0">
        <w:rPr>
          <w:sz w:val="28"/>
          <w:szCs w:val="28"/>
          <w:lang w:val="ru-RU"/>
        </w:rPr>
        <w:t>4</w:t>
      </w:r>
      <w:r w:rsidR="00AD6502" w:rsidRPr="002B2AB0">
        <w:rPr>
          <w:sz w:val="28"/>
          <w:szCs w:val="28"/>
          <w:lang w:val="ru-RU"/>
        </w:rPr>
        <w:t xml:space="preserve"> </w:t>
      </w:r>
      <w:r w:rsidR="00350CBE" w:rsidRPr="002B2AB0">
        <w:rPr>
          <w:sz w:val="28"/>
          <w:szCs w:val="28"/>
          <w:lang w:val="ru-RU"/>
        </w:rPr>
        <w:t>При внедрении в ОП элементов дуальной системы обучения сначала заключается договор с пр</w:t>
      </w:r>
      <w:r w:rsidR="009D2751" w:rsidRPr="002B2AB0">
        <w:rPr>
          <w:sz w:val="28"/>
          <w:szCs w:val="28"/>
          <w:lang w:val="ru-RU"/>
        </w:rPr>
        <w:t xml:space="preserve">едприятием или организацией, в котором прописывается какой учебный материал дисциплины осваивается </w:t>
      </w:r>
      <w:r w:rsidR="009D2751" w:rsidRPr="002B2AB0">
        <w:rPr>
          <w:sz w:val="28"/>
          <w:szCs w:val="28"/>
          <w:lang w:val="ru-RU"/>
        </w:rPr>
        <w:lastRenderedPageBreak/>
        <w:t>непосредственно на производстве (технологический процесс, процесс творческой деятельности, финансово-экономические процессы и другие). Разрабатывается график учебного процесса и критерии оценивания для обучающихся по дуальной си</w:t>
      </w:r>
      <w:r w:rsidR="00B82543" w:rsidRPr="002B2AB0">
        <w:rPr>
          <w:sz w:val="28"/>
          <w:szCs w:val="28"/>
          <w:lang w:val="ru-RU"/>
        </w:rPr>
        <w:t>стеме, которые утверждаются на А</w:t>
      </w:r>
      <w:r w:rsidR="009D2751" w:rsidRPr="002B2AB0">
        <w:rPr>
          <w:sz w:val="28"/>
          <w:szCs w:val="28"/>
          <w:lang w:val="ru-RU"/>
        </w:rPr>
        <w:t>кадемическом совете университета. Графики учебного процесса могут варьироваться в зависимости от специфики предприятия или организации</w:t>
      </w:r>
      <w:r w:rsidR="00AD0557" w:rsidRPr="002B2AB0">
        <w:rPr>
          <w:sz w:val="28"/>
          <w:szCs w:val="28"/>
          <w:lang w:val="ru-RU"/>
        </w:rPr>
        <w:t>,</w:t>
      </w:r>
      <w:r w:rsidR="009D2751" w:rsidRPr="002B2AB0">
        <w:rPr>
          <w:sz w:val="28"/>
          <w:szCs w:val="28"/>
          <w:lang w:val="ru-RU"/>
        </w:rPr>
        <w:t xml:space="preserve"> на базе которого организуется дуальное обучение.</w:t>
      </w:r>
    </w:p>
    <w:p w14:paraId="611A95F2" w14:textId="5B1E32D3" w:rsidR="00F25E92" w:rsidRPr="002B2AB0" w:rsidRDefault="004B51F0" w:rsidP="00ED0CA0">
      <w:pPr>
        <w:pStyle w:val="afe"/>
        <w:shd w:val="clear" w:color="auto" w:fill="FFFFFF"/>
        <w:spacing w:before="0" w:beforeAutospacing="0" w:after="0" w:afterAutospacing="0"/>
        <w:ind w:firstLine="709"/>
        <w:jc w:val="both"/>
        <w:textAlignment w:val="baseline"/>
        <w:rPr>
          <w:color w:val="000000"/>
          <w:spacing w:val="2"/>
          <w:sz w:val="28"/>
          <w:szCs w:val="28"/>
        </w:rPr>
      </w:pPr>
      <w:r w:rsidRPr="002B2AB0">
        <w:rPr>
          <w:sz w:val="28"/>
          <w:szCs w:val="28"/>
        </w:rPr>
        <w:t>5.</w:t>
      </w:r>
      <w:r w:rsidR="0003010C" w:rsidRPr="002B2AB0">
        <w:rPr>
          <w:sz w:val="28"/>
          <w:szCs w:val="28"/>
        </w:rPr>
        <w:t>15</w:t>
      </w:r>
      <w:r w:rsidR="00AD6502" w:rsidRPr="002B2AB0">
        <w:rPr>
          <w:sz w:val="28"/>
          <w:szCs w:val="28"/>
        </w:rPr>
        <w:t xml:space="preserve"> </w:t>
      </w:r>
      <w:r w:rsidR="00F25E92" w:rsidRPr="002B2AB0">
        <w:rPr>
          <w:sz w:val="28"/>
          <w:szCs w:val="28"/>
        </w:rPr>
        <w:t>Совместные образовательные программы формируются</w:t>
      </w:r>
      <w:r w:rsidR="00AD0557" w:rsidRPr="002B2AB0">
        <w:rPr>
          <w:sz w:val="28"/>
          <w:szCs w:val="28"/>
        </w:rPr>
        <w:t xml:space="preserve"> </w:t>
      </w:r>
      <w:r w:rsidR="00F25E92" w:rsidRPr="002B2AB0">
        <w:rPr>
          <w:sz w:val="28"/>
          <w:szCs w:val="28"/>
        </w:rPr>
        <w:t>в рамках межвузовских соглашений на базе совместно разработанных и реализуемых интегрированных учебных планов. Последние представляют собой совокупность модулей/курсов, предлагаемых студентам вузами-участниками совместной программы. При этом часть модулей подлежит в обязательном порядке освоению в партнерских университетах, и они взаимно зачитываются благодаря европейской системе переноса зачетных единиц (ECTS).</w:t>
      </w:r>
      <w:r w:rsidR="00F25E92" w:rsidRPr="002B2AB0">
        <w:rPr>
          <w:color w:val="000000"/>
          <w:spacing w:val="2"/>
          <w:sz w:val="28"/>
          <w:szCs w:val="28"/>
        </w:rPr>
        <w:t xml:space="preserve"> </w:t>
      </w:r>
    </w:p>
    <w:p w14:paraId="510ECA46" w14:textId="3A0E45F1" w:rsidR="005006DF" w:rsidRPr="002B2AB0" w:rsidRDefault="004B51F0" w:rsidP="00ED0CA0">
      <w:pPr>
        <w:ind w:firstLine="709"/>
        <w:jc w:val="both"/>
        <w:rPr>
          <w:sz w:val="28"/>
          <w:szCs w:val="28"/>
          <w:highlight w:val="white"/>
        </w:rPr>
      </w:pPr>
      <w:r w:rsidRPr="002B2AB0">
        <w:rPr>
          <w:sz w:val="28"/>
          <w:szCs w:val="28"/>
          <w:lang w:val="ru-RU"/>
        </w:rPr>
        <w:t>5.</w:t>
      </w:r>
      <w:r w:rsidR="0003010C" w:rsidRPr="002B2AB0">
        <w:rPr>
          <w:sz w:val="28"/>
          <w:szCs w:val="28"/>
          <w:lang w:val="ru-RU"/>
        </w:rPr>
        <w:t>16</w:t>
      </w:r>
      <w:r w:rsidR="005006DF" w:rsidRPr="002B2AB0">
        <w:rPr>
          <w:sz w:val="28"/>
          <w:szCs w:val="28"/>
        </w:rPr>
        <w:t xml:space="preserve"> Контроль за соблюдением </w:t>
      </w:r>
      <w:r w:rsidR="00723EDF" w:rsidRPr="002B2AB0">
        <w:rPr>
          <w:sz w:val="28"/>
          <w:szCs w:val="28"/>
          <w:lang w:val="ru-RU"/>
        </w:rPr>
        <w:t>сроков разработки</w:t>
      </w:r>
      <w:r w:rsidR="005006DF" w:rsidRPr="002B2AB0">
        <w:rPr>
          <w:sz w:val="28"/>
          <w:szCs w:val="28"/>
        </w:rPr>
        <w:t xml:space="preserve"> ОП осуществл</w:t>
      </w:r>
      <w:r w:rsidR="000F3C52" w:rsidRPr="002B2AB0">
        <w:rPr>
          <w:sz w:val="28"/>
          <w:szCs w:val="28"/>
          <w:highlight w:val="white"/>
        </w:rPr>
        <w:t xml:space="preserve">яет </w:t>
      </w:r>
      <w:r w:rsidR="005006DF" w:rsidRPr="002B2AB0">
        <w:rPr>
          <w:sz w:val="28"/>
          <w:szCs w:val="28"/>
          <w:highlight w:val="white"/>
        </w:rPr>
        <w:t xml:space="preserve">председатель </w:t>
      </w:r>
      <w:r w:rsidR="001B0F66" w:rsidRPr="002B2AB0">
        <w:rPr>
          <w:sz w:val="28"/>
          <w:szCs w:val="28"/>
          <w:highlight w:val="white"/>
          <w:lang w:val="ru-RU"/>
        </w:rPr>
        <w:t>А</w:t>
      </w:r>
      <w:r w:rsidR="00527DF9">
        <w:rPr>
          <w:sz w:val="28"/>
          <w:szCs w:val="28"/>
          <w:highlight w:val="white"/>
        </w:rPr>
        <w:t xml:space="preserve">Б факультета, руководитель </w:t>
      </w:r>
      <w:r w:rsidR="00527DF9">
        <w:rPr>
          <w:sz w:val="28"/>
          <w:szCs w:val="28"/>
          <w:highlight w:val="white"/>
          <w:lang w:val="ru-RU"/>
        </w:rPr>
        <w:t>УМУ</w:t>
      </w:r>
      <w:r w:rsidR="00723EDF" w:rsidRPr="002B2AB0">
        <w:rPr>
          <w:sz w:val="28"/>
          <w:szCs w:val="28"/>
          <w:highlight w:val="white"/>
          <w:lang w:val="ru-RU"/>
        </w:rPr>
        <w:t>, председатель АС</w:t>
      </w:r>
      <w:r w:rsidR="005006DF" w:rsidRPr="002B2AB0">
        <w:rPr>
          <w:sz w:val="28"/>
          <w:szCs w:val="28"/>
          <w:highlight w:val="white"/>
        </w:rPr>
        <w:t>.</w:t>
      </w:r>
    </w:p>
    <w:p w14:paraId="4252D12F" w14:textId="77777777" w:rsidR="00B269FE" w:rsidRPr="002B2AB0" w:rsidRDefault="00B269FE" w:rsidP="00ED0CA0">
      <w:pPr>
        <w:ind w:right="1" w:firstLine="709"/>
        <w:jc w:val="both"/>
        <w:rPr>
          <w:sz w:val="28"/>
          <w:szCs w:val="28"/>
          <w:lang w:val="ru-RU"/>
        </w:rPr>
      </w:pPr>
    </w:p>
    <w:p w14:paraId="1D6E23AC" w14:textId="46C26B87" w:rsidR="008350A9" w:rsidRPr="002B2AB0" w:rsidRDefault="00173778" w:rsidP="007F1215">
      <w:pPr>
        <w:ind w:right="1"/>
        <w:jc w:val="center"/>
        <w:rPr>
          <w:b/>
          <w:sz w:val="28"/>
          <w:szCs w:val="28"/>
        </w:rPr>
      </w:pPr>
      <w:r w:rsidRPr="002B2AB0">
        <w:rPr>
          <w:b/>
          <w:sz w:val="28"/>
          <w:szCs w:val="28"/>
          <w:lang w:val="ru-RU"/>
        </w:rPr>
        <w:t>6</w:t>
      </w:r>
      <w:r w:rsidR="002969BF" w:rsidRPr="002B2AB0">
        <w:rPr>
          <w:b/>
          <w:color w:val="000000"/>
          <w:sz w:val="28"/>
          <w:szCs w:val="28"/>
        </w:rPr>
        <w:t>.</w:t>
      </w:r>
      <w:r w:rsidR="005051A5" w:rsidRPr="002B2AB0">
        <w:rPr>
          <w:b/>
          <w:color w:val="000000"/>
          <w:sz w:val="28"/>
          <w:szCs w:val="28"/>
        </w:rPr>
        <w:t xml:space="preserve"> СТРУКТУРА </w:t>
      </w:r>
      <w:bookmarkStart w:id="0" w:name="_gjdgxs" w:colFirst="0" w:colLast="0"/>
      <w:bookmarkEnd w:id="0"/>
      <w:r w:rsidR="007F1215" w:rsidRPr="002B2AB0">
        <w:rPr>
          <w:b/>
          <w:color w:val="000000"/>
          <w:sz w:val="28"/>
          <w:szCs w:val="28"/>
        </w:rPr>
        <w:t>ОБРАЗОВАТЕЛЬНОЙ ПРОГРАММЫ</w:t>
      </w:r>
    </w:p>
    <w:p w14:paraId="3791921B" w14:textId="77777777" w:rsidR="008350A9" w:rsidRPr="002B2AB0" w:rsidRDefault="008350A9" w:rsidP="008350A9">
      <w:pPr>
        <w:ind w:right="1"/>
        <w:jc w:val="center"/>
        <w:rPr>
          <w:b/>
          <w:sz w:val="28"/>
          <w:szCs w:val="28"/>
        </w:rPr>
      </w:pPr>
    </w:p>
    <w:p w14:paraId="2F63D1A3" w14:textId="7AFD616F" w:rsidR="008350A9" w:rsidRPr="002B2AB0" w:rsidRDefault="008350A9" w:rsidP="008350A9">
      <w:pPr>
        <w:ind w:right="1"/>
        <w:jc w:val="both"/>
        <w:rPr>
          <w:sz w:val="28"/>
          <w:szCs w:val="28"/>
          <w:lang w:val="ru-RU"/>
        </w:rPr>
      </w:pPr>
      <w:r w:rsidRPr="002B2AB0">
        <w:rPr>
          <w:b/>
          <w:sz w:val="28"/>
          <w:szCs w:val="28"/>
        </w:rPr>
        <w:tab/>
      </w:r>
      <w:r w:rsidRPr="002B2AB0">
        <w:rPr>
          <w:sz w:val="28"/>
          <w:szCs w:val="28"/>
          <w:lang w:val="ru-RU"/>
        </w:rPr>
        <w:t xml:space="preserve">6.1 </w:t>
      </w:r>
      <w:r w:rsidR="00527DF9" w:rsidRPr="008331D2">
        <w:rPr>
          <w:sz w:val="28"/>
          <w:szCs w:val="28"/>
          <w:lang w:val="ru-RU"/>
        </w:rPr>
        <w:t xml:space="preserve">Пояснительная записка образовательной программы разрабатывается согласно формы </w:t>
      </w:r>
      <w:r w:rsidR="008331D2" w:rsidRPr="008331D2">
        <w:rPr>
          <w:sz w:val="28"/>
          <w:szCs w:val="28"/>
          <w:lang w:val="ru-RU"/>
        </w:rPr>
        <w:t>Ф УЕ 109-04-2022</w:t>
      </w:r>
      <w:r w:rsidR="00527DF9" w:rsidRPr="008331D2">
        <w:rPr>
          <w:sz w:val="28"/>
          <w:szCs w:val="28"/>
          <w:lang w:val="ru-RU"/>
        </w:rPr>
        <w:t xml:space="preserve">. </w:t>
      </w:r>
      <w:r w:rsidRPr="002B2AB0">
        <w:rPr>
          <w:sz w:val="28"/>
          <w:szCs w:val="28"/>
          <w:lang w:val="ru-RU"/>
        </w:rPr>
        <w:t>ОП включает следующие элементы:</w:t>
      </w:r>
    </w:p>
    <w:p w14:paraId="10ED7F29" w14:textId="5D6F3D82" w:rsidR="00F17326" w:rsidRPr="002B2AB0" w:rsidRDefault="008350A9" w:rsidP="008350A9">
      <w:pPr>
        <w:ind w:right="1"/>
        <w:jc w:val="both"/>
        <w:rPr>
          <w:b/>
          <w:sz w:val="28"/>
          <w:szCs w:val="28"/>
        </w:rPr>
      </w:pPr>
      <w:r w:rsidRPr="002B2AB0">
        <w:rPr>
          <w:sz w:val="28"/>
          <w:szCs w:val="28"/>
          <w:lang w:val="ru-RU"/>
        </w:rPr>
        <w:tab/>
        <w:t>1) т</w:t>
      </w:r>
      <w:r w:rsidR="00B0798A" w:rsidRPr="002B2AB0">
        <w:rPr>
          <w:color w:val="000000"/>
          <w:sz w:val="28"/>
          <w:szCs w:val="28"/>
        </w:rPr>
        <w:t>итульный лист</w:t>
      </w:r>
      <w:r w:rsidR="00B0798A" w:rsidRPr="002B2AB0">
        <w:rPr>
          <w:color w:val="000000"/>
          <w:sz w:val="28"/>
          <w:szCs w:val="28"/>
          <w:lang w:val="ru-RU"/>
        </w:rPr>
        <w:t>:</w:t>
      </w:r>
    </w:p>
    <w:p w14:paraId="0233FD8C" w14:textId="23DBE70F" w:rsidR="00F17326" w:rsidRPr="002B2AB0" w:rsidRDefault="00AD0557" w:rsidP="0065238F">
      <w:pPr>
        <w:pStyle w:val="afc"/>
        <w:numPr>
          <w:ilvl w:val="0"/>
          <w:numId w:val="4"/>
        </w:numPr>
        <w:pBdr>
          <w:top w:val="nil"/>
          <w:left w:val="nil"/>
          <w:bottom w:val="nil"/>
          <w:right w:val="nil"/>
          <w:between w:val="nil"/>
        </w:pBdr>
        <w:tabs>
          <w:tab w:val="left" w:pos="142"/>
          <w:tab w:val="left" w:pos="993"/>
          <w:tab w:val="left" w:pos="1276"/>
        </w:tabs>
        <w:ind w:left="284" w:right="546" w:firstLine="709"/>
        <w:jc w:val="both"/>
        <w:rPr>
          <w:sz w:val="28"/>
          <w:szCs w:val="28"/>
          <w:lang w:val="ru-RU"/>
        </w:rPr>
      </w:pPr>
      <w:r w:rsidRPr="002B2AB0">
        <w:rPr>
          <w:color w:val="000000"/>
          <w:sz w:val="28"/>
          <w:szCs w:val="28"/>
          <w:lang w:val="ru-RU"/>
        </w:rPr>
        <w:t xml:space="preserve">название </w:t>
      </w:r>
      <w:r w:rsidRPr="002B2AB0">
        <w:rPr>
          <w:sz w:val="28"/>
          <w:szCs w:val="28"/>
        </w:rPr>
        <w:t>университета</w:t>
      </w:r>
      <w:r w:rsidRPr="002B2AB0">
        <w:rPr>
          <w:sz w:val="28"/>
          <w:szCs w:val="28"/>
          <w:lang w:val="ru-RU"/>
        </w:rPr>
        <w:t>;</w:t>
      </w:r>
    </w:p>
    <w:p w14:paraId="1F92996F" w14:textId="025BB7A9" w:rsidR="005006DF" w:rsidRPr="002B2AB0" w:rsidRDefault="00AD0557" w:rsidP="0065238F">
      <w:pPr>
        <w:pStyle w:val="afc"/>
        <w:numPr>
          <w:ilvl w:val="0"/>
          <w:numId w:val="4"/>
        </w:numPr>
        <w:pBdr>
          <w:top w:val="nil"/>
          <w:left w:val="nil"/>
          <w:bottom w:val="nil"/>
          <w:right w:val="nil"/>
          <w:between w:val="nil"/>
        </w:pBdr>
        <w:tabs>
          <w:tab w:val="left" w:pos="142"/>
          <w:tab w:val="left" w:pos="993"/>
          <w:tab w:val="left" w:pos="1276"/>
        </w:tabs>
        <w:ind w:left="284" w:right="546" w:firstLine="709"/>
        <w:jc w:val="both"/>
        <w:rPr>
          <w:sz w:val="28"/>
          <w:szCs w:val="28"/>
          <w:lang w:val="ru-RU"/>
        </w:rPr>
      </w:pPr>
      <w:r w:rsidRPr="002B2AB0">
        <w:rPr>
          <w:sz w:val="28"/>
          <w:szCs w:val="28"/>
          <w:lang w:val="ru-RU"/>
        </w:rPr>
        <w:t>грифы согласования и утверждения;</w:t>
      </w:r>
    </w:p>
    <w:p w14:paraId="56150C4B" w14:textId="3B5EC7F4" w:rsidR="005006DF" w:rsidRPr="002B2AB0" w:rsidRDefault="00AD0557" w:rsidP="0065238F">
      <w:pPr>
        <w:pStyle w:val="afc"/>
        <w:numPr>
          <w:ilvl w:val="0"/>
          <w:numId w:val="4"/>
        </w:numPr>
        <w:pBdr>
          <w:top w:val="nil"/>
          <w:left w:val="nil"/>
          <w:bottom w:val="nil"/>
          <w:right w:val="nil"/>
          <w:between w:val="nil"/>
        </w:pBdr>
        <w:tabs>
          <w:tab w:val="left" w:pos="142"/>
          <w:tab w:val="left" w:pos="993"/>
          <w:tab w:val="left" w:pos="1276"/>
        </w:tabs>
        <w:ind w:left="284" w:right="546" w:firstLine="709"/>
        <w:jc w:val="both"/>
        <w:rPr>
          <w:sz w:val="28"/>
          <w:szCs w:val="28"/>
          <w:lang w:val="ru-RU"/>
        </w:rPr>
      </w:pPr>
      <w:r w:rsidRPr="002B2AB0">
        <w:rPr>
          <w:color w:val="000000"/>
          <w:sz w:val="28"/>
          <w:szCs w:val="28"/>
        </w:rPr>
        <w:t>код (шифр) и наименование направления подготовки;</w:t>
      </w:r>
      <w:r w:rsidRPr="002B2AB0">
        <w:rPr>
          <w:color w:val="000000"/>
          <w:sz w:val="28"/>
          <w:szCs w:val="28"/>
          <w:lang w:val="ru-RU"/>
        </w:rPr>
        <w:t xml:space="preserve"> </w:t>
      </w:r>
    </w:p>
    <w:p w14:paraId="00858958" w14:textId="16B7D9F2" w:rsidR="005006DF" w:rsidRPr="002B2AB0" w:rsidRDefault="00AD0557" w:rsidP="0065238F">
      <w:pPr>
        <w:pStyle w:val="afc"/>
        <w:numPr>
          <w:ilvl w:val="0"/>
          <w:numId w:val="4"/>
        </w:numPr>
        <w:pBdr>
          <w:top w:val="nil"/>
          <w:left w:val="nil"/>
          <w:bottom w:val="nil"/>
          <w:right w:val="nil"/>
          <w:between w:val="nil"/>
        </w:pBdr>
        <w:tabs>
          <w:tab w:val="left" w:pos="142"/>
          <w:tab w:val="left" w:pos="993"/>
          <w:tab w:val="left" w:pos="1276"/>
        </w:tabs>
        <w:ind w:left="284" w:right="546" w:firstLine="709"/>
        <w:jc w:val="both"/>
        <w:rPr>
          <w:color w:val="000000"/>
          <w:sz w:val="28"/>
          <w:szCs w:val="28"/>
          <w:lang w:val="ru-RU"/>
        </w:rPr>
      </w:pPr>
      <w:r w:rsidRPr="002B2AB0">
        <w:rPr>
          <w:color w:val="000000"/>
          <w:sz w:val="28"/>
          <w:szCs w:val="28"/>
          <w:lang w:val="ru-RU"/>
        </w:rPr>
        <w:t>область образования:</w:t>
      </w:r>
    </w:p>
    <w:p w14:paraId="1DF29E42" w14:textId="3A2EFDB7" w:rsidR="005006DF" w:rsidRPr="002B2AB0" w:rsidRDefault="00AD0557" w:rsidP="0065238F">
      <w:pPr>
        <w:pStyle w:val="afc"/>
        <w:numPr>
          <w:ilvl w:val="0"/>
          <w:numId w:val="4"/>
        </w:numPr>
        <w:pBdr>
          <w:top w:val="nil"/>
          <w:left w:val="nil"/>
          <w:bottom w:val="nil"/>
          <w:right w:val="nil"/>
          <w:between w:val="nil"/>
        </w:pBdr>
        <w:tabs>
          <w:tab w:val="left" w:pos="142"/>
          <w:tab w:val="left" w:pos="993"/>
          <w:tab w:val="left" w:pos="1276"/>
        </w:tabs>
        <w:ind w:left="284" w:right="546" w:firstLine="709"/>
        <w:jc w:val="both"/>
        <w:rPr>
          <w:color w:val="000000"/>
          <w:sz w:val="28"/>
          <w:szCs w:val="28"/>
          <w:lang w:val="ru-RU"/>
        </w:rPr>
      </w:pPr>
      <w:r w:rsidRPr="002B2AB0">
        <w:rPr>
          <w:color w:val="000000"/>
          <w:sz w:val="28"/>
          <w:szCs w:val="28"/>
          <w:lang w:val="ru-RU"/>
        </w:rPr>
        <w:t>направление подготовки:</w:t>
      </w:r>
    </w:p>
    <w:p w14:paraId="7FAE00AC" w14:textId="148D1CD2" w:rsidR="005006DF" w:rsidRPr="002B2AB0" w:rsidRDefault="00AD0557" w:rsidP="0065238F">
      <w:pPr>
        <w:pStyle w:val="afc"/>
        <w:numPr>
          <w:ilvl w:val="0"/>
          <w:numId w:val="4"/>
        </w:numPr>
        <w:pBdr>
          <w:top w:val="nil"/>
          <w:left w:val="nil"/>
          <w:bottom w:val="nil"/>
          <w:right w:val="nil"/>
          <w:between w:val="nil"/>
        </w:pBdr>
        <w:tabs>
          <w:tab w:val="left" w:pos="142"/>
          <w:tab w:val="left" w:pos="993"/>
          <w:tab w:val="left" w:pos="1276"/>
        </w:tabs>
        <w:ind w:left="284" w:right="546" w:firstLine="709"/>
        <w:jc w:val="both"/>
        <w:rPr>
          <w:color w:val="000000"/>
          <w:sz w:val="28"/>
          <w:szCs w:val="28"/>
          <w:lang w:val="ru-RU"/>
        </w:rPr>
      </w:pPr>
      <w:r w:rsidRPr="002B2AB0">
        <w:rPr>
          <w:color w:val="000000"/>
          <w:sz w:val="28"/>
          <w:szCs w:val="28"/>
          <w:lang w:val="ru-RU"/>
        </w:rPr>
        <w:t>группа образовательных программ:</w:t>
      </w:r>
    </w:p>
    <w:p w14:paraId="515CC2C1" w14:textId="02AE76F3" w:rsidR="003E6FA8" w:rsidRPr="002B2AB0" w:rsidRDefault="00AD0557" w:rsidP="0065238F">
      <w:pPr>
        <w:pStyle w:val="afc"/>
        <w:numPr>
          <w:ilvl w:val="0"/>
          <w:numId w:val="4"/>
        </w:numPr>
        <w:pBdr>
          <w:top w:val="nil"/>
          <w:left w:val="nil"/>
          <w:bottom w:val="nil"/>
          <w:right w:val="nil"/>
          <w:between w:val="nil"/>
        </w:pBdr>
        <w:tabs>
          <w:tab w:val="left" w:pos="142"/>
          <w:tab w:val="left" w:pos="993"/>
          <w:tab w:val="left" w:pos="1276"/>
        </w:tabs>
        <w:ind w:left="284" w:right="546" w:firstLine="709"/>
        <w:jc w:val="both"/>
        <w:rPr>
          <w:sz w:val="28"/>
          <w:szCs w:val="28"/>
          <w:lang w:val="ru-RU"/>
        </w:rPr>
      </w:pPr>
      <w:r w:rsidRPr="002B2AB0">
        <w:rPr>
          <w:sz w:val="28"/>
          <w:szCs w:val="28"/>
          <w:lang w:val="ru-RU"/>
        </w:rPr>
        <w:t>тип ОП</w:t>
      </w:r>
      <w:r w:rsidRPr="002B2AB0">
        <w:rPr>
          <w:color w:val="000000"/>
          <w:sz w:val="28"/>
          <w:szCs w:val="28"/>
        </w:rPr>
        <w:t xml:space="preserve">.  </w:t>
      </w:r>
    </w:p>
    <w:p w14:paraId="6EA83682" w14:textId="78D9D46A" w:rsidR="003E6FA8" w:rsidRPr="002B2AB0" w:rsidRDefault="005051A5" w:rsidP="00ED0CA0">
      <w:pPr>
        <w:pBdr>
          <w:top w:val="nil"/>
          <w:left w:val="nil"/>
          <w:bottom w:val="nil"/>
          <w:right w:val="nil"/>
          <w:between w:val="nil"/>
        </w:pBdr>
        <w:tabs>
          <w:tab w:val="left" w:pos="142"/>
        </w:tabs>
        <w:ind w:right="-2" w:firstLine="709"/>
        <w:jc w:val="both"/>
        <w:rPr>
          <w:sz w:val="28"/>
          <w:szCs w:val="28"/>
          <w:lang w:val="ru-RU"/>
        </w:rPr>
      </w:pPr>
      <w:bookmarkStart w:id="1" w:name="_j2d0agai5oe7" w:colFirst="0" w:colLast="0"/>
      <w:bookmarkEnd w:id="1"/>
      <w:r w:rsidRPr="002B2AB0">
        <w:rPr>
          <w:sz w:val="28"/>
          <w:szCs w:val="28"/>
        </w:rPr>
        <w:t xml:space="preserve">Код и </w:t>
      </w:r>
      <w:r w:rsidR="00932846" w:rsidRPr="002B2AB0">
        <w:rPr>
          <w:sz w:val="28"/>
          <w:szCs w:val="28"/>
        </w:rPr>
        <w:t>название</w:t>
      </w:r>
      <w:r w:rsidRPr="002B2AB0">
        <w:rPr>
          <w:sz w:val="28"/>
          <w:szCs w:val="28"/>
        </w:rPr>
        <w:t xml:space="preserve"> образовательной программы соот</w:t>
      </w:r>
      <w:r w:rsidR="00C64E1A" w:rsidRPr="002B2AB0">
        <w:rPr>
          <w:sz w:val="28"/>
          <w:szCs w:val="28"/>
        </w:rPr>
        <w:t>ветствует</w:t>
      </w:r>
      <w:r w:rsidRPr="002B2AB0">
        <w:rPr>
          <w:sz w:val="28"/>
          <w:szCs w:val="28"/>
        </w:rPr>
        <w:t xml:space="preserve"> Классификатору направлений подготовки кадров с высшим и послевузовским образованием, утвержденным МОН РК</w:t>
      </w:r>
      <w:r w:rsidR="008350A9" w:rsidRPr="002B2AB0">
        <w:rPr>
          <w:sz w:val="28"/>
          <w:szCs w:val="28"/>
          <w:lang w:val="ru-RU"/>
        </w:rPr>
        <w:t>;</w:t>
      </w:r>
    </w:p>
    <w:p w14:paraId="4640159C" w14:textId="1F502502" w:rsidR="003E6FA8" w:rsidRPr="002B2AB0" w:rsidRDefault="005051A5" w:rsidP="008350A9">
      <w:pPr>
        <w:pBdr>
          <w:top w:val="nil"/>
          <w:left w:val="nil"/>
          <w:bottom w:val="nil"/>
          <w:right w:val="nil"/>
          <w:between w:val="nil"/>
        </w:pBdr>
        <w:ind w:firstLine="709"/>
        <w:jc w:val="both"/>
        <w:rPr>
          <w:color w:val="000000"/>
          <w:sz w:val="28"/>
          <w:szCs w:val="28"/>
          <w:lang w:val="ru-RU"/>
        </w:rPr>
      </w:pPr>
      <w:r w:rsidRPr="002B2AB0">
        <w:rPr>
          <w:color w:val="000000"/>
          <w:sz w:val="28"/>
          <w:szCs w:val="28"/>
        </w:rPr>
        <w:t>2</w:t>
      </w:r>
      <w:r w:rsidR="008350A9" w:rsidRPr="002B2AB0">
        <w:rPr>
          <w:color w:val="000000"/>
          <w:sz w:val="28"/>
          <w:szCs w:val="28"/>
          <w:lang w:val="ru-RU"/>
        </w:rPr>
        <w:t>)</w:t>
      </w:r>
      <w:r w:rsidRPr="002B2AB0">
        <w:rPr>
          <w:color w:val="000000"/>
          <w:sz w:val="28"/>
          <w:szCs w:val="28"/>
        </w:rPr>
        <w:t xml:space="preserve"> </w:t>
      </w:r>
      <w:r w:rsidR="008350A9" w:rsidRPr="002B2AB0">
        <w:rPr>
          <w:color w:val="000000"/>
          <w:sz w:val="28"/>
          <w:szCs w:val="28"/>
        </w:rPr>
        <w:t xml:space="preserve">состав </w:t>
      </w:r>
      <w:r w:rsidRPr="002B2AB0">
        <w:rPr>
          <w:color w:val="000000"/>
          <w:sz w:val="28"/>
          <w:szCs w:val="28"/>
        </w:rPr>
        <w:t>раб</w:t>
      </w:r>
      <w:r w:rsidR="0038098F" w:rsidRPr="002B2AB0">
        <w:rPr>
          <w:color w:val="000000"/>
          <w:sz w:val="28"/>
          <w:szCs w:val="28"/>
        </w:rPr>
        <w:t>очей группы, разрабатывающей ОП</w:t>
      </w:r>
      <w:r w:rsidR="008350A9" w:rsidRPr="002B2AB0">
        <w:rPr>
          <w:color w:val="000000"/>
          <w:sz w:val="28"/>
          <w:szCs w:val="28"/>
          <w:lang w:val="ru-RU"/>
        </w:rPr>
        <w:t>;</w:t>
      </w:r>
    </w:p>
    <w:p w14:paraId="2389C93B" w14:textId="3D139B23" w:rsidR="003E6FA8" w:rsidRPr="002B2AB0" w:rsidRDefault="005051A5" w:rsidP="008350A9">
      <w:pPr>
        <w:pBdr>
          <w:top w:val="nil"/>
          <w:left w:val="nil"/>
          <w:bottom w:val="nil"/>
          <w:right w:val="nil"/>
          <w:between w:val="nil"/>
        </w:pBdr>
        <w:ind w:firstLine="709"/>
        <w:jc w:val="both"/>
        <w:rPr>
          <w:color w:val="000000"/>
          <w:sz w:val="28"/>
          <w:szCs w:val="28"/>
          <w:lang w:val="ru-RU"/>
        </w:rPr>
      </w:pPr>
      <w:r w:rsidRPr="002B2AB0">
        <w:rPr>
          <w:color w:val="000000"/>
          <w:sz w:val="28"/>
          <w:szCs w:val="28"/>
        </w:rPr>
        <w:t>3</w:t>
      </w:r>
      <w:r w:rsidR="008350A9" w:rsidRPr="002B2AB0">
        <w:rPr>
          <w:color w:val="000000"/>
          <w:sz w:val="28"/>
          <w:szCs w:val="28"/>
          <w:lang w:val="ru-RU"/>
        </w:rPr>
        <w:t>)</w:t>
      </w:r>
      <w:r w:rsidRPr="002B2AB0">
        <w:rPr>
          <w:color w:val="000000"/>
          <w:sz w:val="28"/>
          <w:szCs w:val="28"/>
        </w:rPr>
        <w:t xml:space="preserve"> </w:t>
      </w:r>
      <w:r w:rsidR="008350A9" w:rsidRPr="002B2AB0">
        <w:rPr>
          <w:color w:val="000000"/>
          <w:sz w:val="28"/>
          <w:szCs w:val="28"/>
        </w:rPr>
        <w:t>содержание</w:t>
      </w:r>
      <w:r w:rsidR="008350A9" w:rsidRPr="002B2AB0">
        <w:rPr>
          <w:color w:val="000000"/>
          <w:sz w:val="28"/>
          <w:szCs w:val="28"/>
          <w:lang w:val="ru-RU"/>
        </w:rPr>
        <w:t>;</w:t>
      </w:r>
    </w:p>
    <w:p w14:paraId="27996BC3" w14:textId="6B76DB1E" w:rsidR="004B2CBF" w:rsidRPr="002B2AB0" w:rsidRDefault="008A189E" w:rsidP="008350A9">
      <w:pPr>
        <w:pBdr>
          <w:top w:val="nil"/>
          <w:left w:val="nil"/>
          <w:bottom w:val="nil"/>
          <w:right w:val="nil"/>
          <w:between w:val="nil"/>
        </w:pBdr>
        <w:ind w:firstLine="709"/>
        <w:rPr>
          <w:color w:val="000000"/>
          <w:sz w:val="28"/>
          <w:szCs w:val="28"/>
          <w:lang w:val="ru-RU"/>
        </w:rPr>
      </w:pPr>
      <w:r>
        <w:rPr>
          <w:color w:val="000000"/>
          <w:sz w:val="28"/>
          <w:szCs w:val="28"/>
          <w:lang w:val="ru-RU"/>
        </w:rPr>
        <w:t>4</w:t>
      </w:r>
      <w:r w:rsidR="008350A9" w:rsidRPr="002B2AB0">
        <w:rPr>
          <w:color w:val="000000"/>
          <w:sz w:val="28"/>
          <w:szCs w:val="28"/>
          <w:lang w:val="ru-RU"/>
        </w:rPr>
        <w:t>)</w:t>
      </w:r>
      <w:r w:rsidR="005051A5" w:rsidRPr="002B2AB0">
        <w:rPr>
          <w:color w:val="000000"/>
          <w:sz w:val="28"/>
          <w:szCs w:val="28"/>
        </w:rPr>
        <w:t xml:space="preserve"> </w:t>
      </w:r>
      <w:r w:rsidR="008350A9" w:rsidRPr="002B2AB0">
        <w:rPr>
          <w:color w:val="000000"/>
          <w:sz w:val="28"/>
          <w:szCs w:val="28"/>
        </w:rPr>
        <w:t>паспорт образовательной программы</w:t>
      </w:r>
      <w:r w:rsidR="008350A9" w:rsidRPr="002B2AB0">
        <w:rPr>
          <w:color w:val="000000"/>
          <w:sz w:val="28"/>
          <w:szCs w:val="28"/>
          <w:lang w:val="ru-RU"/>
        </w:rPr>
        <w:t>;</w:t>
      </w:r>
    </w:p>
    <w:p w14:paraId="43C7D37C" w14:textId="40B2FC24" w:rsidR="002E2E23" w:rsidRPr="002B2AB0" w:rsidRDefault="008A189E" w:rsidP="008350A9">
      <w:pPr>
        <w:pBdr>
          <w:top w:val="nil"/>
          <w:left w:val="nil"/>
          <w:bottom w:val="nil"/>
          <w:right w:val="nil"/>
          <w:between w:val="nil"/>
        </w:pBdr>
        <w:ind w:firstLine="709"/>
        <w:rPr>
          <w:sz w:val="28"/>
          <w:szCs w:val="28"/>
          <w:lang w:val="ru-RU"/>
        </w:rPr>
      </w:pPr>
      <w:r>
        <w:rPr>
          <w:color w:val="000000"/>
          <w:sz w:val="28"/>
          <w:szCs w:val="28"/>
          <w:lang w:val="ru-RU"/>
        </w:rPr>
        <w:t>5</w:t>
      </w:r>
      <w:r w:rsidR="008350A9" w:rsidRPr="002B2AB0">
        <w:rPr>
          <w:color w:val="000000"/>
          <w:sz w:val="28"/>
          <w:szCs w:val="28"/>
          <w:lang w:val="ru-RU"/>
        </w:rPr>
        <w:t>)</w:t>
      </w:r>
      <w:r w:rsidR="004B2CBF" w:rsidRPr="002B2AB0">
        <w:rPr>
          <w:color w:val="000000"/>
          <w:sz w:val="28"/>
          <w:szCs w:val="28"/>
        </w:rPr>
        <w:t xml:space="preserve"> </w:t>
      </w:r>
      <w:r w:rsidR="008350A9" w:rsidRPr="002B2AB0">
        <w:rPr>
          <w:color w:val="000000"/>
          <w:sz w:val="28"/>
          <w:szCs w:val="28"/>
          <w:lang w:val="ru-RU"/>
        </w:rPr>
        <w:t>введение</w:t>
      </w:r>
      <w:r>
        <w:rPr>
          <w:color w:val="000000"/>
          <w:sz w:val="28"/>
          <w:szCs w:val="28"/>
          <w:lang w:val="ru-RU"/>
        </w:rPr>
        <w:t xml:space="preserve"> (</w:t>
      </w:r>
      <w:r w:rsidR="008350A9" w:rsidRPr="002B2AB0">
        <w:rPr>
          <w:color w:val="000000"/>
          <w:sz w:val="28"/>
          <w:szCs w:val="28"/>
          <w:lang w:val="ru-RU"/>
        </w:rPr>
        <w:t xml:space="preserve"> общее описание ОП, ц</w:t>
      </w:r>
      <w:r w:rsidR="007909B5" w:rsidRPr="002B2AB0">
        <w:rPr>
          <w:sz w:val="28"/>
          <w:szCs w:val="28"/>
        </w:rPr>
        <w:t>ели и з</w:t>
      </w:r>
      <w:r w:rsidR="00AD0557" w:rsidRPr="002B2AB0">
        <w:rPr>
          <w:sz w:val="28"/>
          <w:szCs w:val="28"/>
        </w:rPr>
        <w:t>адачи образовательной программы</w:t>
      </w:r>
      <w:r>
        <w:rPr>
          <w:sz w:val="28"/>
          <w:szCs w:val="28"/>
          <w:lang w:val="ru-RU"/>
        </w:rPr>
        <w:t>)</w:t>
      </w:r>
      <w:r w:rsidR="008350A9" w:rsidRPr="002B2AB0">
        <w:rPr>
          <w:sz w:val="28"/>
          <w:szCs w:val="28"/>
          <w:lang w:val="ru-RU"/>
        </w:rPr>
        <w:t>;</w:t>
      </w:r>
    </w:p>
    <w:p w14:paraId="64090600" w14:textId="66B0359A" w:rsidR="002E2E23" w:rsidRPr="002B2AB0" w:rsidRDefault="008A189E" w:rsidP="008350A9">
      <w:pPr>
        <w:pBdr>
          <w:top w:val="nil"/>
          <w:left w:val="nil"/>
          <w:bottom w:val="nil"/>
          <w:right w:val="nil"/>
          <w:between w:val="nil"/>
        </w:pBdr>
        <w:ind w:firstLine="709"/>
        <w:rPr>
          <w:sz w:val="28"/>
          <w:szCs w:val="28"/>
          <w:lang w:val="ru-RU"/>
        </w:rPr>
      </w:pPr>
      <w:r>
        <w:rPr>
          <w:color w:val="000000"/>
          <w:sz w:val="28"/>
          <w:szCs w:val="28"/>
          <w:lang w:val="ru-RU"/>
        </w:rPr>
        <w:t>6</w:t>
      </w:r>
      <w:r w:rsidR="008350A9" w:rsidRPr="002B2AB0">
        <w:rPr>
          <w:color w:val="000000"/>
          <w:sz w:val="28"/>
          <w:szCs w:val="28"/>
          <w:lang w:val="ru-RU"/>
        </w:rPr>
        <w:t>)</w:t>
      </w:r>
      <w:r w:rsidR="002E2E23" w:rsidRPr="002B2AB0">
        <w:rPr>
          <w:color w:val="000000"/>
          <w:sz w:val="28"/>
          <w:szCs w:val="28"/>
          <w:lang w:val="ru-RU"/>
        </w:rPr>
        <w:t xml:space="preserve"> </w:t>
      </w:r>
      <w:r w:rsidR="008350A9" w:rsidRPr="002B2AB0">
        <w:rPr>
          <w:sz w:val="28"/>
          <w:szCs w:val="28"/>
        </w:rPr>
        <w:t>модель выпускника</w:t>
      </w:r>
      <w:r w:rsidR="00AD0557" w:rsidRPr="002B2AB0">
        <w:rPr>
          <w:sz w:val="28"/>
          <w:szCs w:val="28"/>
          <w:lang w:val="ru-RU"/>
        </w:rPr>
        <w:t>:</w:t>
      </w:r>
    </w:p>
    <w:p w14:paraId="5D834F77" w14:textId="5C7C72E3" w:rsidR="008A189E" w:rsidRPr="008A189E" w:rsidRDefault="008A189E" w:rsidP="0065238F">
      <w:pPr>
        <w:pStyle w:val="afc"/>
        <w:numPr>
          <w:ilvl w:val="0"/>
          <w:numId w:val="10"/>
        </w:numPr>
        <w:pBdr>
          <w:top w:val="nil"/>
          <w:left w:val="nil"/>
          <w:bottom w:val="nil"/>
          <w:right w:val="nil"/>
          <w:between w:val="nil"/>
        </w:pBdr>
        <w:tabs>
          <w:tab w:val="left" w:pos="1134"/>
          <w:tab w:val="left" w:pos="1276"/>
        </w:tabs>
        <w:rPr>
          <w:color w:val="000000"/>
          <w:sz w:val="28"/>
          <w:szCs w:val="28"/>
          <w:lang w:val="ru-RU"/>
        </w:rPr>
      </w:pPr>
      <w:r w:rsidRPr="008A189E">
        <w:rPr>
          <w:color w:val="000000"/>
          <w:sz w:val="28"/>
          <w:szCs w:val="28"/>
          <w:lang w:val="ru-RU"/>
        </w:rPr>
        <w:t>Модель компетенции выпускника</w:t>
      </w:r>
      <w:bookmarkStart w:id="2" w:name="_GoBack"/>
      <w:bookmarkEnd w:id="2"/>
    </w:p>
    <w:p w14:paraId="2D50477B" w14:textId="6EF0A6DF" w:rsidR="008A189E" w:rsidRPr="008A189E" w:rsidRDefault="008A189E" w:rsidP="0065238F">
      <w:pPr>
        <w:pStyle w:val="afc"/>
        <w:numPr>
          <w:ilvl w:val="0"/>
          <w:numId w:val="10"/>
        </w:numPr>
        <w:pBdr>
          <w:top w:val="nil"/>
          <w:left w:val="nil"/>
          <w:bottom w:val="nil"/>
          <w:right w:val="nil"/>
          <w:between w:val="nil"/>
        </w:pBdr>
        <w:tabs>
          <w:tab w:val="left" w:pos="1134"/>
          <w:tab w:val="left" w:pos="1276"/>
        </w:tabs>
        <w:rPr>
          <w:color w:val="000000"/>
          <w:sz w:val="28"/>
          <w:szCs w:val="28"/>
          <w:lang w:val="ru-RU"/>
        </w:rPr>
      </w:pPr>
      <w:r w:rsidRPr="008A189E">
        <w:rPr>
          <w:color w:val="000000"/>
          <w:sz w:val="28"/>
          <w:szCs w:val="28"/>
          <w:lang w:val="ru-RU"/>
        </w:rPr>
        <w:t>Фокус образовательной программы</w:t>
      </w:r>
    </w:p>
    <w:p w14:paraId="4938128E" w14:textId="25DE5583" w:rsidR="002E2E23" w:rsidRPr="002B2AB0" w:rsidRDefault="00AD0557" w:rsidP="0065238F">
      <w:pPr>
        <w:pStyle w:val="afc"/>
        <w:numPr>
          <w:ilvl w:val="0"/>
          <w:numId w:val="10"/>
        </w:numPr>
        <w:pBdr>
          <w:top w:val="nil"/>
          <w:left w:val="nil"/>
          <w:bottom w:val="nil"/>
          <w:right w:val="nil"/>
          <w:between w:val="nil"/>
        </w:pBdr>
        <w:tabs>
          <w:tab w:val="left" w:pos="1134"/>
          <w:tab w:val="left" w:pos="1276"/>
        </w:tabs>
        <w:rPr>
          <w:color w:val="000000"/>
          <w:sz w:val="28"/>
          <w:szCs w:val="28"/>
          <w:lang w:val="ru-RU"/>
        </w:rPr>
      </w:pPr>
      <w:r w:rsidRPr="002B2AB0">
        <w:rPr>
          <w:color w:val="000000"/>
          <w:sz w:val="28"/>
          <w:szCs w:val="28"/>
          <w:lang w:val="ru-RU"/>
        </w:rPr>
        <w:t>перечень должностей специалиста;</w:t>
      </w:r>
    </w:p>
    <w:p w14:paraId="072CA24A" w14:textId="6D1266D4" w:rsidR="002E2E23" w:rsidRPr="002B2AB0" w:rsidRDefault="00AD0557" w:rsidP="0065238F">
      <w:pPr>
        <w:pStyle w:val="afc"/>
        <w:numPr>
          <w:ilvl w:val="0"/>
          <w:numId w:val="10"/>
        </w:numPr>
        <w:pBdr>
          <w:top w:val="nil"/>
          <w:left w:val="nil"/>
          <w:bottom w:val="nil"/>
          <w:right w:val="nil"/>
          <w:between w:val="nil"/>
        </w:pBdr>
        <w:tabs>
          <w:tab w:val="left" w:pos="1276"/>
        </w:tabs>
        <w:rPr>
          <w:color w:val="000000"/>
          <w:sz w:val="28"/>
          <w:szCs w:val="28"/>
          <w:lang w:val="ru-RU"/>
        </w:rPr>
      </w:pPr>
      <w:r w:rsidRPr="002B2AB0">
        <w:rPr>
          <w:color w:val="000000"/>
          <w:sz w:val="28"/>
          <w:szCs w:val="28"/>
        </w:rPr>
        <w:t>сфера профессиональной деятельности выпускника</w:t>
      </w:r>
      <w:r w:rsidRPr="002B2AB0">
        <w:rPr>
          <w:color w:val="000000"/>
          <w:sz w:val="28"/>
          <w:szCs w:val="28"/>
          <w:lang w:val="ru-RU"/>
        </w:rPr>
        <w:t>;</w:t>
      </w:r>
    </w:p>
    <w:p w14:paraId="565A960C" w14:textId="75FFB219" w:rsidR="002E2E23" w:rsidRPr="002B2AB0" w:rsidRDefault="00AD0557" w:rsidP="0065238F">
      <w:pPr>
        <w:pStyle w:val="afc"/>
        <w:numPr>
          <w:ilvl w:val="0"/>
          <w:numId w:val="10"/>
        </w:numPr>
        <w:pBdr>
          <w:top w:val="nil"/>
          <w:left w:val="nil"/>
          <w:bottom w:val="nil"/>
          <w:right w:val="nil"/>
          <w:between w:val="nil"/>
        </w:pBdr>
        <w:tabs>
          <w:tab w:val="left" w:pos="1276"/>
        </w:tabs>
        <w:rPr>
          <w:sz w:val="28"/>
          <w:szCs w:val="28"/>
        </w:rPr>
      </w:pPr>
      <w:r w:rsidRPr="002B2AB0">
        <w:rPr>
          <w:sz w:val="28"/>
          <w:szCs w:val="28"/>
        </w:rPr>
        <w:t>объект профессиональной деятельности;</w:t>
      </w:r>
    </w:p>
    <w:p w14:paraId="6C3B27CB" w14:textId="6D605640" w:rsidR="002E2E23" w:rsidRPr="002B2AB0" w:rsidRDefault="00AD0557" w:rsidP="0065238F">
      <w:pPr>
        <w:pStyle w:val="afc"/>
        <w:numPr>
          <w:ilvl w:val="0"/>
          <w:numId w:val="10"/>
        </w:numPr>
        <w:pBdr>
          <w:top w:val="nil"/>
          <w:left w:val="nil"/>
          <w:bottom w:val="nil"/>
          <w:right w:val="nil"/>
          <w:between w:val="nil"/>
        </w:pBdr>
        <w:tabs>
          <w:tab w:val="left" w:pos="1276"/>
        </w:tabs>
        <w:rPr>
          <w:sz w:val="28"/>
          <w:szCs w:val="28"/>
        </w:rPr>
      </w:pPr>
      <w:r w:rsidRPr="002B2AB0">
        <w:rPr>
          <w:sz w:val="28"/>
          <w:szCs w:val="28"/>
        </w:rPr>
        <w:t>виды профессиональной деятельности;</w:t>
      </w:r>
    </w:p>
    <w:p w14:paraId="347283FE" w14:textId="04B5B5C0" w:rsidR="002E2E23" w:rsidRPr="002B2AB0" w:rsidRDefault="00AD0557" w:rsidP="0065238F">
      <w:pPr>
        <w:pStyle w:val="afc"/>
        <w:numPr>
          <w:ilvl w:val="0"/>
          <w:numId w:val="10"/>
        </w:numPr>
        <w:pBdr>
          <w:top w:val="nil"/>
          <w:left w:val="nil"/>
          <w:bottom w:val="nil"/>
          <w:right w:val="nil"/>
          <w:between w:val="nil"/>
        </w:pBdr>
        <w:tabs>
          <w:tab w:val="left" w:pos="1276"/>
        </w:tabs>
        <w:rPr>
          <w:sz w:val="28"/>
          <w:szCs w:val="28"/>
          <w:lang w:val="ru-RU"/>
        </w:rPr>
      </w:pPr>
      <w:r w:rsidRPr="002B2AB0">
        <w:rPr>
          <w:sz w:val="28"/>
          <w:szCs w:val="28"/>
        </w:rPr>
        <w:lastRenderedPageBreak/>
        <w:t>функции</w:t>
      </w:r>
      <w:r w:rsidR="008A189E">
        <w:rPr>
          <w:sz w:val="28"/>
          <w:szCs w:val="28"/>
          <w:lang w:val="ru-RU"/>
        </w:rPr>
        <w:t>/предмет</w:t>
      </w:r>
      <w:r w:rsidRPr="002B2AB0">
        <w:rPr>
          <w:sz w:val="28"/>
          <w:szCs w:val="28"/>
        </w:rPr>
        <w:t xml:space="preserve"> </w:t>
      </w:r>
      <w:r w:rsidR="002E2E23" w:rsidRPr="002B2AB0">
        <w:rPr>
          <w:sz w:val="28"/>
          <w:szCs w:val="28"/>
        </w:rPr>
        <w:t>профессиональной деятельности</w:t>
      </w:r>
      <w:r w:rsidR="008350A9" w:rsidRPr="002B2AB0">
        <w:rPr>
          <w:sz w:val="28"/>
          <w:szCs w:val="28"/>
          <w:lang w:val="ru-RU"/>
        </w:rPr>
        <w:t>;</w:t>
      </w:r>
    </w:p>
    <w:p w14:paraId="283E7AD2" w14:textId="7339AFC0" w:rsidR="00601EC4" w:rsidRPr="002B2AB0" w:rsidRDefault="008A189E" w:rsidP="008350A9">
      <w:pPr>
        <w:pBdr>
          <w:top w:val="nil"/>
          <w:left w:val="nil"/>
          <w:bottom w:val="nil"/>
          <w:right w:val="nil"/>
          <w:between w:val="nil"/>
        </w:pBdr>
        <w:ind w:firstLine="709"/>
        <w:jc w:val="both"/>
        <w:rPr>
          <w:color w:val="000000"/>
          <w:sz w:val="28"/>
          <w:szCs w:val="28"/>
          <w:lang w:val="ru-RU"/>
        </w:rPr>
      </w:pPr>
      <w:r>
        <w:rPr>
          <w:color w:val="000000"/>
          <w:sz w:val="28"/>
          <w:szCs w:val="28"/>
          <w:lang w:val="ru-RU"/>
        </w:rPr>
        <w:t>7</w:t>
      </w:r>
      <w:r w:rsidR="008350A9" w:rsidRPr="002B2AB0">
        <w:rPr>
          <w:color w:val="000000"/>
          <w:sz w:val="28"/>
          <w:szCs w:val="28"/>
          <w:lang w:val="ru-RU"/>
        </w:rPr>
        <w:t>)</w:t>
      </w:r>
      <w:r w:rsidR="007909B5" w:rsidRPr="002B2AB0">
        <w:rPr>
          <w:color w:val="000000"/>
          <w:sz w:val="28"/>
          <w:szCs w:val="28"/>
        </w:rPr>
        <w:t xml:space="preserve"> </w:t>
      </w:r>
      <w:r w:rsidR="008350A9" w:rsidRPr="002B2AB0">
        <w:rPr>
          <w:color w:val="000000"/>
          <w:sz w:val="28"/>
          <w:szCs w:val="28"/>
        </w:rPr>
        <w:t>результаты обучения по образовательной п</w:t>
      </w:r>
      <w:r w:rsidR="007909B5" w:rsidRPr="002B2AB0">
        <w:rPr>
          <w:color w:val="000000"/>
          <w:sz w:val="28"/>
          <w:szCs w:val="28"/>
        </w:rPr>
        <w:t>рограмме</w:t>
      </w:r>
      <w:r w:rsidR="008350A9" w:rsidRPr="002B2AB0">
        <w:rPr>
          <w:color w:val="000000"/>
          <w:sz w:val="28"/>
          <w:szCs w:val="28"/>
          <w:lang w:val="ru-RU"/>
        </w:rPr>
        <w:t>;</w:t>
      </w:r>
    </w:p>
    <w:p w14:paraId="7FFA9211" w14:textId="64B8FF29" w:rsidR="007909B5" w:rsidRPr="002B2AB0" w:rsidRDefault="008A189E" w:rsidP="008350A9">
      <w:pPr>
        <w:pBdr>
          <w:top w:val="nil"/>
          <w:left w:val="nil"/>
          <w:bottom w:val="nil"/>
          <w:right w:val="nil"/>
          <w:between w:val="nil"/>
        </w:pBdr>
        <w:ind w:firstLine="709"/>
        <w:jc w:val="both"/>
        <w:rPr>
          <w:color w:val="000000"/>
          <w:sz w:val="28"/>
          <w:szCs w:val="28"/>
          <w:lang w:val="ru-RU"/>
        </w:rPr>
      </w:pPr>
      <w:r>
        <w:rPr>
          <w:color w:val="000000"/>
          <w:sz w:val="28"/>
          <w:szCs w:val="28"/>
          <w:lang w:val="ru-RU"/>
        </w:rPr>
        <w:t>8</w:t>
      </w:r>
      <w:r w:rsidR="008350A9" w:rsidRPr="002B2AB0">
        <w:rPr>
          <w:color w:val="000000"/>
          <w:sz w:val="28"/>
          <w:szCs w:val="28"/>
          <w:lang w:val="ru-RU"/>
        </w:rPr>
        <w:t>)</w:t>
      </w:r>
      <w:r w:rsidR="00601EC4" w:rsidRPr="002B2AB0">
        <w:rPr>
          <w:color w:val="000000"/>
          <w:sz w:val="28"/>
          <w:szCs w:val="28"/>
          <w:lang w:val="ru-RU"/>
        </w:rPr>
        <w:t xml:space="preserve"> </w:t>
      </w:r>
      <w:r w:rsidR="008350A9" w:rsidRPr="002B2AB0">
        <w:rPr>
          <w:color w:val="000000"/>
          <w:sz w:val="28"/>
          <w:szCs w:val="28"/>
        </w:rPr>
        <w:t xml:space="preserve">результаты </w:t>
      </w:r>
      <w:r w:rsidR="007909B5" w:rsidRPr="002B2AB0">
        <w:rPr>
          <w:color w:val="000000"/>
          <w:sz w:val="28"/>
          <w:szCs w:val="28"/>
        </w:rPr>
        <w:t>обучения по мо</w:t>
      </w:r>
      <w:r w:rsidR="00AD0557" w:rsidRPr="002B2AB0">
        <w:rPr>
          <w:color w:val="000000"/>
          <w:sz w:val="28"/>
          <w:szCs w:val="28"/>
        </w:rPr>
        <w:t>дулям образовательной программы</w:t>
      </w:r>
      <w:r w:rsidR="008350A9" w:rsidRPr="002B2AB0">
        <w:rPr>
          <w:color w:val="000000"/>
          <w:sz w:val="28"/>
          <w:szCs w:val="28"/>
          <w:lang w:val="ru-RU"/>
        </w:rPr>
        <w:t>;</w:t>
      </w:r>
    </w:p>
    <w:p w14:paraId="4AC296D4" w14:textId="18F622BE" w:rsidR="00601EC4" w:rsidRPr="002B2AB0" w:rsidRDefault="008A189E" w:rsidP="00ED0CA0">
      <w:pPr>
        <w:ind w:firstLine="709"/>
        <w:jc w:val="both"/>
        <w:rPr>
          <w:sz w:val="28"/>
          <w:szCs w:val="28"/>
          <w:lang w:val="ru-RU"/>
        </w:rPr>
      </w:pPr>
      <w:r>
        <w:rPr>
          <w:color w:val="000000"/>
          <w:sz w:val="28"/>
          <w:szCs w:val="28"/>
          <w:lang w:val="ru-RU"/>
        </w:rPr>
        <w:t>9</w:t>
      </w:r>
      <w:r w:rsidR="008350A9" w:rsidRPr="002B2AB0">
        <w:rPr>
          <w:color w:val="000000"/>
          <w:sz w:val="28"/>
          <w:szCs w:val="28"/>
          <w:lang w:val="ru-RU"/>
        </w:rPr>
        <w:t>)</w:t>
      </w:r>
      <w:r w:rsidR="007909B5" w:rsidRPr="002B2AB0">
        <w:rPr>
          <w:color w:val="000000"/>
          <w:sz w:val="28"/>
          <w:szCs w:val="28"/>
        </w:rPr>
        <w:t xml:space="preserve"> </w:t>
      </w:r>
      <w:r w:rsidR="008350A9" w:rsidRPr="002B2AB0">
        <w:rPr>
          <w:sz w:val="28"/>
          <w:szCs w:val="28"/>
        </w:rPr>
        <w:t>м</w:t>
      </w:r>
      <w:r w:rsidR="00601EC4" w:rsidRPr="002B2AB0">
        <w:rPr>
          <w:sz w:val="28"/>
          <w:szCs w:val="28"/>
        </w:rPr>
        <w:t>атрица формирования результатов обучения (РО) по модулям образовательной программы</w:t>
      </w:r>
      <w:r w:rsidR="008350A9" w:rsidRPr="002B2AB0">
        <w:rPr>
          <w:sz w:val="28"/>
          <w:szCs w:val="28"/>
          <w:lang w:val="ru-RU"/>
        </w:rPr>
        <w:t>;</w:t>
      </w:r>
    </w:p>
    <w:p w14:paraId="512A9C8C" w14:textId="7195A2E6" w:rsidR="00406EC3" w:rsidRPr="002B2AB0" w:rsidRDefault="00406EC3" w:rsidP="00ED0CA0">
      <w:pPr>
        <w:pBdr>
          <w:top w:val="nil"/>
          <w:left w:val="nil"/>
          <w:bottom w:val="nil"/>
          <w:right w:val="nil"/>
          <w:between w:val="nil"/>
        </w:pBdr>
        <w:ind w:firstLine="709"/>
        <w:jc w:val="both"/>
        <w:rPr>
          <w:color w:val="000000"/>
          <w:sz w:val="28"/>
          <w:szCs w:val="28"/>
          <w:lang w:val="ru-RU"/>
        </w:rPr>
      </w:pPr>
      <w:r w:rsidRPr="002B2AB0">
        <w:rPr>
          <w:color w:val="000000"/>
          <w:sz w:val="28"/>
          <w:szCs w:val="28"/>
          <w:lang w:val="ru-RU"/>
        </w:rPr>
        <w:t>1</w:t>
      </w:r>
      <w:r w:rsidR="008A189E">
        <w:rPr>
          <w:color w:val="000000"/>
          <w:sz w:val="28"/>
          <w:szCs w:val="28"/>
          <w:lang w:val="ru-RU"/>
        </w:rPr>
        <w:t>0</w:t>
      </w:r>
      <w:r w:rsidR="008350A9" w:rsidRPr="002B2AB0">
        <w:rPr>
          <w:color w:val="000000"/>
          <w:sz w:val="28"/>
          <w:szCs w:val="28"/>
          <w:lang w:val="ru-RU"/>
        </w:rPr>
        <w:t>)</w:t>
      </w:r>
      <w:r w:rsidRPr="002B2AB0">
        <w:rPr>
          <w:color w:val="000000"/>
          <w:sz w:val="28"/>
          <w:szCs w:val="28"/>
        </w:rPr>
        <w:t xml:space="preserve"> </w:t>
      </w:r>
      <w:r w:rsidR="008350A9" w:rsidRPr="002B2AB0">
        <w:rPr>
          <w:color w:val="000000"/>
          <w:sz w:val="28"/>
          <w:szCs w:val="28"/>
          <w:lang w:val="ru-RU"/>
        </w:rPr>
        <w:t>м</w:t>
      </w:r>
      <w:r w:rsidRPr="002B2AB0">
        <w:rPr>
          <w:color w:val="000000"/>
          <w:sz w:val="28"/>
          <w:szCs w:val="28"/>
          <w:lang w:val="ru-RU"/>
        </w:rPr>
        <w:t xml:space="preserve">атрица формирования результатов обучения </w:t>
      </w:r>
      <w:r w:rsidRPr="002B2AB0">
        <w:rPr>
          <w:color w:val="000000"/>
          <w:sz w:val="28"/>
          <w:szCs w:val="28"/>
        </w:rPr>
        <w:t xml:space="preserve">по </w:t>
      </w:r>
      <w:r w:rsidR="00AD0557" w:rsidRPr="002B2AB0">
        <w:rPr>
          <w:color w:val="000000"/>
          <w:sz w:val="28"/>
          <w:szCs w:val="28"/>
          <w:lang w:val="ru-RU"/>
        </w:rPr>
        <w:t xml:space="preserve">дисциплинам </w:t>
      </w:r>
      <w:r w:rsidR="00AD0557" w:rsidRPr="002B2AB0">
        <w:rPr>
          <w:color w:val="000000"/>
          <w:sz w:val="28"/>
          <w:szCs w:val="28"/>
        </w:rPr>
        <w:t>образовательной</w:t>
      </w:r>
      <w:r w:rsidRPr="002B2AB0">
        <w:rPr>
          <w:color w:val="000000"/>
          <w:sz w:val="28"/>
          <w:szCs w:val="28"/>
        </w:rPr>
        <w:t xml:space="preserve"> программы</w:t>
      </w:r>
      <w:r w:rsidR="008350A9" w:rsidRPr="002B2AB0">
        <w:rPr>
          <w:color w:val="000000"/>
          <w:sz w:val="28"/>
          <w:szCs w:val="28"/>
          <w:lang w:val="ru-RU"/>
        </w:rPr>
        <w:t>;</w:t>
      </w:r>
    </w:p>
    <w:p w14:paraId="26211836" w14:textId="73F4D43C" w:rsidR="00C05DDF" w:rsidRPr="002B2AB0" w:rsidRDefault="00406EC3" w:rsidP="00ED0CA0">
      <w:pPr>
        <w:pBdr>
          <w:top w:val="nil"/>
          <w:left w:val="nil"/>
          <w:bottom w:val="nil"/>
          <w:right w:val="nil"/>
          <w:between w:val="nil"/>
        </w:pBdr>
        <w:ind w:firstLine="709"/>
        <w:rPr>
          <w:color w:val="000000"/>
          <w:sz w:val="28"/>
          <w:szCs w:val="28"/>
          <w:lang w:val="ru-RU"/>
        </w:rPr>
      </w:pPr>
      <w:r w:rsidRPr="002B2AB0">
        <w:rPr>
          <w:color w:val="000000"/>
          <w:sz w:val="28"/>
          <w:szCs w:val="28"/>
        </w:rPr>
        <w:t>1</w:t>
      </w:r>
      <w:r w:rsidR="008A189E">
        <w:rPr>
          <w:color w:val="000000"/>
          <w:sz w:val="28"/>
          <w:szCs w:val="28"/>
        </w:rPr>
        <w:t>1</w:t>
      </w:r>
      <w:r w:rsidR="008350A9" w:rsidRPr="002B2AB0">
        <w:rPr>
          <w:color w:val="000000"/>
          <w:sz w:val="28"/>
          <w:szCs w:val="28"/>
          <w:lang w:val="ru-RU"/>
        </w:rPr>
        <w:t>)</w:t>
      </w:r>
      <w:r w:rsidR="007F6EF5" w:rsidRPr="002B2AB0">
        <w:rPr>
          <w:color w:val="000000"/>
          <w:sz w:val="28"/>
          <w:szCs w:val="28"/>
        </w:rPr>
        <w:t xml:space="preserve"> </w:t>
      </w:r>
      <w:r w:rsidR="008350A9" w:rsidRPr="002B2AB0">
        <w:rPr>
          <w:color w:val="000000"/>
          <w:sz w:val="28"/>
          <w:szCs w:val="28"/>
          <w:lang w:val="ru-RU"/>
        </w:rPr>
        <w:t>с</w:t>
      </w:r>
      <w:r w:rsidR="006D13B0" w:rsidRPr="002B2AB0">
        <w:rPr>
          <w:color w:val="000000"/>
          <w:sz w:val="28"/>
          <w:szCs w:val="28"/>
          <w:lang w:val="ru-RU"/>
        </w:rPr>
        <w:t>ведения о дисциплинах.</w:t>
      </w:r>
    </w:p>
    <w:p w14:paraId="7FCC22AF" w14:textId="4A724C46" w:rsidR="007F1215" w:rsidRPr="002B2AB0" w:rsidRDefault="007F1215" w:rsidP="007842E5">
      <w:pPr>
        <w:ind w:right="1"/>
        <w:jc w:val="both"/>
        <w:rPr>
          <w:sz w:val="28"/>
          <w:szCs w:val="28"/>
          <w:u w:val="single"/>
          <w:lang w:val="ru-RU"/>
        </w:rPr>
      </w:pPr>
    </w:p>
    <w:p w14:paraId="3363774F" w14:textId="73916377" w:rsidR="007F6EF5" w:rsidRPr="002B2AB0" w:rsidRDefault="00173778" w:rsidP="003F4F6C">
      <w:pPr>
        <w:ind w:right="1"/>
        <w:jc w:val="center"/>
        <w:rPr>
          <w:b/>
          <w:sz w:val="28"/>
          <w:szCs w:val="28"/>
        </w:rPr>
      </w:pPr>
      <w:r w:rsidRPr="002B2AB0">
        <w:rPr>
          <w:b/>
          <w:sz w:val="28"/>
          <w:szCs w:val="28"/>
          <w:lang w:val="ru-RU"/>
        </w:rPr>
        <w:t>7</w:t>
      </w:r>
      <w:r w:rsidR="007F6EF5" w:rsidRPr="002B2AB0">
        <w:rPr>
          <w:b/>
          <w:sz w:val="28"/>
          <w:szCs w:val="28"/>
        </w:rPr>
        <w:t>. РАЗРАБОТКА СТРУКТУРНЫХ ЭЛЕМЕНТОВ ОБРАЗОВАТЕЛЬНОЙ ПРОГРАММЫ</w:t>
      </w:r>
    </w:p>
    <w:p w14:paraId="09E4D19E" w14:textId="77777777" w:rsidR="007F6EF5" w:rsidRPr="002B2AB0" w:rsidRDefault="007F6EF5" w:rsidP="00ED0CA0">
      <w:pPr>
        <w:ind w:right="1" w:firstLine="709"/>
        <w:jc w:val="center"/>
        <w:rPr>
          <w:b/>
          <w:sz w:val="28"/>
          <w:szCs w:val="28"/>
        </w:rPr>
      </w:pPr>
    </w:p>
    <w:p w14:paraId="2A4A4B8E" w14:textId="698ACE7C" w:rsidR="00932846" w:rsidRPr="002B2AB0" w:rsidRDefault="004B51F0" w:rsidP="00ED0CA0">
      <w:pPr>
        <w:ind w:right="1" w:firstLine="709"/>
        <w:jc w:val="both"/>
        <w:rPr>
          <w:sz w:val="28"/>
          <w:szCs w:val="28"/>
        </w:rPr>
      </w:pPr>
      <w:r w:rsidRPr="002B2AB0">
        <w:rPr>
          <w:sz w:val="28"/>
          <w:szCs w:val="28"/>
          <w:lang w:val="ru-RU"/>
        </w:rPr>
        <w:t xml:space="preserve">7.1 </w:t>
      </w:r>
      <w:r w:rsidR="00853D81" w:rsidRPr="002B2AB0">
        <w:rPr>
          <w:sz w:val="28"/>
          <w:szCs w:val="28"/>
          <w:lang w:val="ru-RU"/>
        </w:rPr>
        <w:t xml:space="preserve">Введение пишется произвольно. </w:t>
      </w:r>
      <w:r w:rsidR="00853D81" w:rsidRPr="002B2AB0">
        <w:rPr>
          <w:sz w:val="28"/>
          <w:szCs w:val="28"/>
        </w:rPr>
        <w:t xml:space="preserve">При разработке </w:t>
      </w:r>
      <w:r w:rsidR="00853D81" w:rsidRPr="002B2AB0">
        <w:rPr>
          <w:sz w:val="28"/>
          <w:szCs w:val="28"/>
          <w:lang w:val="ru-RU"/>
        </w:rPr>
        <w:t>образовательной</w:t>
      </w:r>
      <w:r w:rsidR="00853D81" w:rsidRPr="002B2AB0">
        <w:rPr>
          <w:sz w:val="28"/>
          <w:szCs w:val="28"/>
        </w:rPr>
        <w:t xml:space="preserve"> программы, прежде всего, определяется уровень присваиваемой квалификации, который устанавливается на основе соответствующего национального законодательства и существующих рамок квалификаци</w:t>
      </w:r>
      <w:r w:rsidR="00B4503A" w:rsidRPr="002B2AB0">
        <w:rPr>
          <w:sz w:val="28"/>
          <w:szCs w:val="28"/>
          <w:lang w:val="ru-RU"/>
        </w:rPr>
        <w:t>й</w:t>
      </w:r>
      <w:r w:rsidR="00853D81" w:rsidRPr="002B2AB0">
        <w:rPr>
          <w:sz w:val="28"/>
          <w:szCs w:val="28"/>
        </w:rPr>
        <w:t xml:space="preserve"> (европейс</w:t>
      </w:r>
      <w:r w:rsidR="005006DF" w:rsidRPr="002B2AB0">
        <w:rPr>
          <w:sz w:val="28"/>
          <w:szCs w:val="28"/>
        </w:rPr>
        <w:t>кая, национальная, отраслевая</w:t>
      </w:r>
      <w:r w:rsidR="005006DF" w:rsidRPr="002B2AB0">
        <w:rPr>
          <w:sz w:val="28"/>
          <w:szCs w:val="28"/>
          <w:lang w:val="ru-RU"/>
        </w:rPr>
        <w:t>)</w:t>
      </w:r>
      <w:r w:rsidR="00853D81" w:rsidRPr="002B2AB0">
        <w:rPr>
          <w:sz w:val="28"/>
          <w:szCs w:val="28"/>
        </w:rPr>
        <w:t>.</w:t>
      </w:r>
      <w:r w:rsidR="00932846" w:rsidRPr="002B2AB0">
        <w:rPr>
          <w:sz w:val="28"/>
          <w:szCs w:val="28"/>
        </w:rPr>
        <w:t xml:space="preserve"> </w:t>
      </w:r>
    </w:p>
    <w:p w14:paraId="7F41400D" w14:textId="77777777" w:rsidR="00853D81" w:rsidRPr="002B2AB0" w:rsidRDefault="00932846" w:rsidP="00ED0CA0">
      <w:pPr>
        <w:ind w:right="1" w:firstLine="709"/>
        <w:jc w:val="both"/>
        <w:rPr>
          <w:sz w:val="28"/>
          <w:szCs w:val="28"/>
        </w:rPr>
      </w:pPr>
      <w:r w:rsidRPr="002B2AB0">
        <w:rPr>
          <w:sz w:val="28"/>
          <w:szCs w:val="28"/>
        </w:rPr>
        <w:t>В первую очередь формулируются название и цели образовательной программы. Название программы должно отражать содержание программы, быть кратким, конкретным, привлекательным и информативным. Название ОП должно соответствовать направлению подго</w:t>
      </w:r>
      <w:r w:rsidR="007F6EF5" w:rsidRPr="002B2AB0">
        <w:rPr>
          <w:sz w:val="28"/>
          <w:szCs w:val="28"/>
        </w:rPr>
        <w:t xml:space="preserve">товки согласно Классификатору. </w:t>
      </w:r>
    </w:p>
    <w:p w14:paraId="05433F24" w14:textId="1199F3C5" w:rsidR="003E6FA8" w:rsidRPr="002B2AB0" w:rsidRDefault="005051A5" w:rsidP="00ED0CA0">
      <w:pPr>
        <w:ind w:right="1" w:firstLine="709"/>
        <w:jc w:val="both"/>
        <w:rPr>
          <w:sz w:val="28"/>
          <w:szCs w:val="28"/>
          <w:lang w:val="ru-RU"/>
        </w:rPr>
      </w:pPr>
      <w:r w:rsidRPr="002B2AB0">
        <w:rPr>
          <w:sz w:val="28"/>
          <w:szCs w:val="28"/>
        </w:rPr>
        <w:t xml:space="preserve">Формулировки целей и задач ОП как в области обучения, так и в области воспитания, даются с учётом специфики конкретной ОП и потребностей рынка труда. </w:t>
      </w:r>
      <w:r w:rsidR="005F3F48" w:rsidRPr="002B2AB0">
        <w:rPr>
          <w:sz w:val="28"/>
          <w:szCs w:val="28"/>
          <w:lang w:val="ru-RU"/>
        </w:rPr>
        <w:t xml:space="preserve">Цель ОП описывается на основе квалификационных требований по уровням/циклам подготовки Дублинских дескрипторов, требований работодателей, рекомендаций выпускников, студентов. </w:t>
      </w:r>
      <w:r w:rsidR="00914FE1" w:rsidRPr="002B2AB0">
        <w:rPr>
          <w:sz w:val="28"/>
          <w:szCs w:val="28"/>
        </w:rPr>
        <w:t xml:space="preserve">Цель образовательной программы должна быть сформулирована как можно короче (в 1-3 предложениях), конкретно и четко суммировать компетенции, которые должны быть приобретены обучающимися. </w:t>
      </w:r>
      <w:r w:rsidR="0040075C" w:rsidRPr="002B2AB0">
        <w:rPr>
          <w:sz w:val="28"/>
          <w:szCs w:val="28"/>
          <w:lang w:val="ru-RU"/>
        </w:rPr>
        <w:t>Цели и содержание образовательных программ соответствуют миссии и стратегии университета.</w:t>
      </w:r>
    </w:p>
    <w:p w14:paraId="7D2FC1C9" w14:textId="2C381912" w:rsidR="00A2478E" w:rsidRPr="002B2AB0" w:rsidRDefault="00AD6502" w:rsidP="00ED0CA0">
      <w:pPr>
        <w:ind w:right="1" w:firstLine="709"/>
        <w:jc w:val="both"/>
        <w:rPr>
          <w:sz w:val="28"/>
          <w:szCs w:val="28"/>
          <w:lang w:val="ru-RU"/>
        </w:rPr>
      </w:pPr>
      <w:r w:rsidRPr="002B2AB0">
        <w:rPr>
          <w:sz w:val="28"/>
          <w:szCs w:val="28"/>
          <w:lang w:val="ru-RU"/>
        </w:rPr>
        <w:t>Необходимо привести разработанную модель компетенции с указанием дисциплин, которые позволят приобрести обучающимся эти компетенции.</w:t>
      </w:r>
    </w:p>
    <w:p w14:paraId="7FDA0AD6" w14:textId="2C2A3900" w:rsidR="00AF06D2" w:rsidRPr="002B2AB0" w:rsidRDefault="00AF06D2" w:rsidP="00ED0CA0">
      <w:pPr>
        <w:ind w:right="1" w:firstLine="709"/>
        <w:jc w:val="both"/>
        <w:rPr>
          <w:sz w:val="28"/>
          <w:szCs w:val="28"/>
          <w:lang w:val="ru-RU"/>
        </w:rPr>
      </w:pPr>
      <w:r w:rsidRPr="002B2AB0">
        <w:rPr>
          <w:sz w:val="28"/>
          <w:szCs w:val="28"/>
          <w:lang w:val="ru-RU"/>
        </w:rPr>
        <w:t>А также во Введении образовательной программы</w:t>
      </w:r>
      <w:r w:rsidRPr="002B2AB0">
        <w:rPr>
          <w:sz w:val="28"/>
          <w:szCs w:val="28"/>
        </w:rPr>
        <w:t xml:space="preserve"> </w:t>
      </w:r>
      <w:r w:rsidRPr="002B2AB0">
        <w:rPr>
          <w:sz w:val="28"/>
          <w:szCs w:val="28"/>
          <w:lang w:val="ru-RU"/>
        </w:rPr>
        <w:t>отражаются</w:t>
      </w:r>
      <w:r w:rsidRPr="002B2AB0">
        <w:rPr>
          <w:sz w:val="28"/>
          <w:szCs w:val="28"/>
        </w:rPr>
        <w:t xml:space="preserve"> ресурс</w:t>
      </w:r>
      <w:r w:rsidRPr="002B2AB0">
        <w:rPr>
          <w:sz w:val="28"/>
          <w:szCs w:val="28"/>
          <w:lang w:val="ru-RU"/>
        </w:rPr>
        <w:t>ы</w:t>
      </w:r>
      <w:r w:rsidRPr="002B2AB0">
        <w:rPr>
          <w:sz w:val="28"/>
          <w:szCs w:val="28"/>
        </w:rPr>
        <w:t xml:space="preserve"> для полноценной реализации образовательной программы</w:t>
      </w:r>
      <w:r w:rsidRPr="002B2AB0">
        <w:rPr>
          <w:sz w:val="28"/>
          <w:szCs w:val="28"/>
          <w:lang w:val="ru-RU"/>
        </w:rPr>
        <w:t>.</w:t>
      </w:r>
    </w:p>
    <w:p w14:paraId="6ADEADDF" w14:textId="34B74119" w:rsidR="000B5E7D" w:rsidRPr="002B2AB0" w:rsidRDefault="004B51F0" w:rsidP="00ED0CA0">
      <w:pPr>
        <w:pBdr>
          <w:top w:val="nil"/>
          <w:left w:val="nil"/>
          <w:bottom w:val="nil"/>
          <w:right w:val="nil"/>
          <w:between w:val="nil"/>
        </w:pBdr>
        <w:ind w:firstLine="709"/>
        <w:jc w:val="both"/>
        <w:rPr>
          <w:color w:val="000000"/>
          <w:sz w:val="28"/>
          <w:szCs w:val="28"/>
          <w:lang w:val="ru-RU"/>
        </w:rPr>
      </w:pPr>
      <w:r w:rsidRPr="002B2AB0">
        <w:rPr>
          <w:sz w:val="28"/>
          <w:szCs w:val="28"/>
          <w:lang w:val="ru-RU"/>
        </w:rPr>
        <w:t xml:space="preserve">7.2 </w:t>
      </w:r>
      <w:r w:rsidR="000B5E7D" w:rsidRPr="002B2AB0">
        <w:rPr>
          <w:sz w:val="28"/>
          <w:szCs w:val="28"/>
        </w:rPr>
        <w:t>Разработать</w:t>
      </w:r>
      <w:r w:rsidR="000B5E7D" w:rsidRPr="002B2AB0">
        <w:rPr>
          <w:sz w:val="28"/>
          <w:szCs w:val="28"/>
          <w:lang w:val="ru-RU"/>
        </w:rPr>
        <w:t xml:space="preserve"> м</w:t>
      </w:r>
      <w:r w:rsidR="008B0F90" w:rsidRPr="002B2AB0">
        <w:rPr>
          <w:sz w:val="28"/>
          <w:szCs w:val="28"/>
          <w:lang w:val="ru-RU"/>
        </w:rPr>
        <w:t>одель выпускника</w:t>
      </w:r>
      <w:r w:rsidR="008B0F90" w:rsidRPr="002B2AB0">
        <w:rPr>
          <w:sz w:val="28"/>
          <w:szCs w:val="28"/>
        </w:rPr>
        <w:t xml:space="preserve"> </w:t>
      </w:r>
      <w:r w:rsidR="000B5E7D" w:rsidRPr="002B2AB0">
        <w:rPr>
          <w:sz w:val="28"/>
          <w:szCs w:val="28"/>
          <w:lang w:val="ru-RU"/>
        </w:rPr>
        <w:t>(к</w:t>
      </w:r>
      <w:r w:rsidR="000B5E7D" w:rsidRPr="002B2AB0">
        <w:rPr>
          <w:sz w:val="28"/>
          <w:szCs w:val="28"/>
        </w:rPr>
        <w:t>валификационную характеристику выпускник</w:t>
      </w:r>
      <w:r w:rsidR="000B5E7D" w:rsidRPr="002B2AB0">
        <w:rPr>
          <w:sz w:val="28"/>
          <w:szCs w:val="28"/>
          <w:lang w:val="ru-RU"/>
        </w:rPr>
        <w:t>а)</w:t>
      </w:r>
      <w:r w:rsidR="003E0A9A" w:rsidRPr="002B2AB0">
        <w:rPr>
          <w:sz w:val="28"/>
          <w:szCs w:val="28"/>
          <w:lang w:val="ru-RU"/>
        </w:rPr>
        <w:t>.</w:t>
      </w:r>
      <w:r w:rsidR="000B5E7D" w:rsidRPr="002B2AB0">
        <w:rPr>
          <w:color w:val="000000"/>
          <w:sz w:val="28"/>
          <w:szCs w:val="28"/>
        </w:rPr>
        <w:t xml:space="preserve"> Квалификационная характеристика выпускника отражает совокупность компетенций</w:t>
      </w:r>
      <w:r w:rsidR="003E0A9A" w:rsidRPr="002B2AB0">
        <w:rPr>
          <w:color w:val="000000"/>
          <w:sz w:val="28"/>
          <w:szCs w:val="28"/>
          <w:lang w:val="ru-RU"/>
        </w:rPr>
        <w:t xml:space="preserve">, </w:t>
      </w:r>
      <w:r w:rsidR="000B5E7D" w:rsidRPr="002B2AB0">
        <w:rPr>
          <w:color w:val="000000"/>
          <w:sz w:val="28"/>
          <w:szCs w:val="28"/>
        </w:rPr>
        <w:t>которые</w:t>
      </w:r>
      <w:r w:rsidR="003E0A9A" w:rsidRPr="002B2AB0">
        <w:rPr>
          <w:color w:val="000000"/>
          <w:sz w:val="28"/>
          <w:szCs w:val="28"/>
          <w:lang w:val="ru-RU"/>
        </w:rPr>
        <w:t xml:space="preserve"> </w:t>
      </w:r>
      <w:r w:rsidR="003E0A9A" w:rsidRPr="002B2AB0">
        <w:rPr>
          <w:color w:val="000000"/>
          <w:sz w:val="28"/>
          <w:szCs w:val="28"/>
        </w:rPr>
        <w:t>обучающи</w:t>
      </w:r>
      <w:r w:rsidR="003E0A9A" w:rsidRPr="002B2AB0">
        <w:rPr>
          <w:color w:val="000000"/>
          <w:sz w:val="28"/>
          <w:szCs w:val="28"/>
          <w:lang w:val="ru-RU"/>
        </w:rPr>
        <w:t>й</w:t>
      </w:r>
      <w:r w:rsidR="003E0A9A" w:rsidRPr="002B2AB0">
        <w:rPr>
          <w:color w:val="000000"/>
          <w:sz w:val="28"/>
          <w:szCs w:val="28"/>
        </w:rPr>
        <w:t>ся</w:t>
      </w:r>
      <w:r w:rsidR="003E0A9A" w:rsidRPr="002B2AB0">
        <w:rPr>
          <w:color w:val="000000"/>
          <w:sz w:val="28"/>
          <w:szCs w:val="28"/>
          <w:lang w:val="ru-RU"/>
        </w:rPr>
        <w:t xml:space="preserve"> </w:t>
      </w:r>
      <w:r w:rsidR="000B5E7D" w:rsidRPr="002B2AB0">
        <w:rPr>
          <w:color w:val="000000"/>
          <w:sz w:val="28"/>
          <w:szCs w:val="28"/>
        </w:rPr>
        <w:t>получит после освоения образовательной программы. Содержание профессиональной деятельности – совокупность приемов и методов применения и реализации полученных теоретических знаний, умений и навыков в процессе профессиональной деятельности</w:t>
      </w:r>
      <w:r w:rsidR="004F312B" w:rsidRPr="002B2AB0">
        <w:rPr>
          <w:color w:val="000000"/>
          <w:sz w:val="28"/>
          <w:szCs w:val="28"/>
          <w:lang w:val="ru-RU"/>
        </w:rPr>
        <w:t>.</w:t>
      </w:r>
      <w:r w:rsidR="000B5E7D" w:rsidRPr="002B2AB0">
        <w:rPr>
          <w:color w:val="000000"/>
          <w:sz w:val="28"/>
          <w:szCs w:val="28"/>
        </w:rPr>
        <w:t xml:space="preserve"> </w:t>
      </w:r>
      <w:r w:rsidR="004F312B" w:rsidRPr="002B2AB0">
        <w:rPr>
          <w:color w:val="000000"/>
          <w:sz w:val="28"/>
          <w:szCs w:val="28"/>
          <w:lang w:val="ru-RU"/>
        </w:rPr>
        <w:t xml:space="preserve"> </w:t>
      </w:r>
    </w:p>
    <w:p w14:paraId="7B8C30CA" w14:textId="5ABC9A6F" w:rsidR="00853D81" w:rsidRPr="002B2AB0" w:rsidRDefault="004B51F0" w:rsidP="00ED0CA0">
      <w:pPr>
        <w:pBdr>
          <w:top w:val="nil"/>
          <w:left w:val="nil"/>
          <w:bottom w:val="nil"/>
          <w:right w:val="nil"/>
          <w:between w:val="nil"/>
        </w:pBdr>
        <w:ind w:firstLine="709"/>
        <w:jc w:val="both"/>
        <w:rPr>
          <w:sz w:val="28"/>
          <w:szCs w:val="28"/>
          <w:lang w:val="ru-RU"/>
        </w:rPr>
      </w:pPr>
      <w:r w:rsidRPr="002B2AB0">
        <w:rPr>
          <w:sz w:val="28"/>
          <w:szCs w:val="28"/>
          <w:lang w:val="ru-RU"/>
        </w:rPr>
        <w:t xml:space="preserve">7.3 </w:t>
      </w:r>
      <w:r w:rsidR="003769CE" w:rsidRPr="002B2AB0">
        <w:rPr>
          <w:sz w:val="28"/>
          <w:szCs w:val="28"/>
        </w:rPr>
        <w:t>Результаты обучения по образовательной программе</w:t>
      </w:r>
      <w:r w:rsidR="001701DC" w:rsidRPr="002B2AB0">
        <w:rPr>
          <w:sz w:val="28"/>
          <w:szCs w:val="28"/>
        </w:rPr>
        <w:t xml:space="preserve"> </w:t>
      </w:r>
      <w:r w:rsidR="00853D81" w:rsidRPr="002B2AB0">
        <w:rPr>
          <w:sz w:val="28"/>
          <w:szCs w:val="28"/>
          <w:lang w:val="ru-RU"/>
        </w:rPr>
        <w:t>основываются на профиле программы и описывают то, что студент будет знать, понимать и в состоянии делать по завершении программы</w:t>
      </w:r>
      <w:r w:rsidR="003E0A9A" w:rsidRPr="002B2AB0">
        <w:rPr>
          <w:sz w:val="28"/>
          <w:szCs w:val="28"/>
          <w:lang w:val="ru-RU"/>
        </w:rPr>
        <w:t>.</w:t>
      </w:r>
    </w:p>
    <w:p w14:paraId="4C38B835" w14:textId="77777777" w:rsidR="003769CE" w:rsidRPr="002B2AB0" w:rsidRDefault="003769CE" w:rsidP="00ED0CA0">
      <w:pPr>
        <w:pBdr>
          <w:top w:val="nil"/>
          <w:left w:val="nil"/>
          <w:bottom w:val="nil"/>
          <w:right w:val="nil"/>
          <w:between w:val="nil"/>
        </w:pBdr>
        <w:ind w:firstLine="709"/>
        <w:jc w:val="both"/>
        <w:rPr>
          <w:color w:val="000000"/>
          <w:sz w:val="28"/>
          <w:szCs w:val="28"/>
        </w:rPr>
      </w:pPr>
      <w:r w:rsidRPr="002B2AB0">
        <w:rPr>
          <w:sz w:val="28"/>
          <w:szCs w:val="28"/>
        </w:rPr>
        <w:lastRenderedPageBreak/>
        <w:t xml:space="preserve">Основой построения </w:t>
      </w:r>
      <w:r w:rsidR="004F312B" w:rsidRPr="002B2AB0">
        <w:rPr>
          <w:sz w:val="28"/>
          <w:szCs w:val="28"/>
          <w:lang w:val="ru-RU"/>
        </w:rPr>
        <w:t>м</w:t>
      </w:r>
      <w:r w:rsidRPr="002B2AB0">
        <w:rPr>
          <w:sz w:val="28"/>
          <w:szCs w:val="28"/>
        </w:rPr>
        <w:t>одульной образовательной программы является компетентностный подход, который представляет способность практического применения приобретенных в процессе обучения знаний, умений и навыков. Разработка результатов обучения проводится в соответствии с Дублинскими дескрипторами Европейской рамки квалификаций высшего образования таким образом, чтобы быть связанными с квалификаци</w:t>
      </w:r>
      <w:r w:rsidR="004F312B" w:rsidRPr="002B2AB0">
        <w:rPr>
          <w:sz w:val="28"/>
          <w:szCs w:val="28"/>
        </w:rPr>
        <w:t>онной характеристикой бакалавра</w:t>
      </w:r>
      <w:r w:rsidR="004A0BA7" w:rsidRPr="002B2AB0">
        <w:rPr>
          <w:sz w:val="28"/>
          <w:szCs w:val="28"/>
          <w:lang w:val="ru-RU"/>
        </w:rPr>
        <w:t>/магистра/доктора</w:t>
      </w:r>
      <w:r w:rsidRPr="002B2AB0">
        <w:rPr>
          <w:sz w:val="28"/>
          <w:szCs w:val="28"/>
        </w:rPr>
        <w:t>, охватывать все виды профессиональной деятельности, описывать требования к компетенциям и у</w:t>
      </w:r>
      <w:r w:rsidR="002E2E23" w:rsidRPr="002B2AB0">
        <w:rPr>
          <w:sz w:val="28"/>
          <w:szCs w:val="28"/>
        </w:rPr>
        <w:t>ровню образованности выпускника</w:t>
      </w:r>
      <w:r w:rsidRPr="002B2AB0">
        <w:rPr>
          <w:color w:val="000000"/>
          <w:sz w:val="28"/>
          <w:szCs w:val="28"/>
        </w:rPr>
        <w:t xml:space="preserve">. </w:t>
      </w:r>
    </w:p>
    <w:p w14:paraId="36FFA8CA" w14:textId="382E4142" w:rsidR="003E6FA8" w:rsidRPr="002B2AB0" w:rsidRDefault="003769CE" w:rsidP="00ED0CA0">
      <w:pPr>
        <w:pBdr>
          <w:top w:val="nil"/>
          <w:left w:val="nil"/>
          <w:bottom w:val="nil"/>
          <w:right w:val="nil"/>
          <w:between w:val="nil"/>
        </w:pBdr>
        <w:ind w:firstLine="709"/>
        <w:jc w:val="both"/>
        <w:rPr>
          <w:sz w:val="28"/>
          <w:szCs w:val="28"/>
        </w:rPr>
      </w:pPr>
      <w:r w:rsidRPr="002B2AB0">
        <w:rPr>
          <w:color w:val="000000"/>
          <w:sz w:val="28"/>
          <w:szCs w:val="28"/>
        </w:rPr>
        <w:t>Результаты обучения формируются как на уровне всей программы, так и на уровне модуля</w:t>
      </w:r>
      <w:r w:rsidR="00914FE1" w:rsidRPr="002B2AB0">
        <w:rPr>
          <w:color w:val="000000"/>
          <w:sz w:val="28"/>
          <w:szCs w:val="28"/>
        </w:rPr>
        <w:t xml:space="preserve"> и дисциплины. </w:t>
      </w:r>
      <w:r w:rsidR="00ED1A13" w:rsidRPr="002B2AB0">
        <w:rPr>
          <w:sz w:val="28"/>
          <w:szCs w:val="28"/>
        </w:rPr>
        <w:t xml:space="preserve">Результаты обучения </w:t>
      </w:r>
      <w:r w:rsidR="00ED1A13" w:rsidRPr="002B2AB0">
        <w:rPr>
          <w:sz w:val="28"/>
          <w:szCs w:val="28"/>
          <w:lang w:val="ru-RU"/>
        </w:rPr>
        <w:t>по образовательной</w:t>
      </w:r>
      <w:r w:rsidR="00ED1A13" w:rsidRPr="002B2AB0">
        <w:rPr>
          <w:b/>
          <w:i/>
          <w:sz w:val="28"/>
          <w:szCs w:val="28"/>
        </w:rPr>
        <w:t xml:space="preserve"> </w:t>
      </w:r>
      <w:r w:rsidR="00ED1A13" w:rsidRPr="002B2AB0">
        <w:rPr>
          <w:sz w:val="28"/>
          <w:szCs w:val="28"/>
        </w:rPr>
        <w:t>программ</w:t>
      </w:r>
      <w:r w:rsidR="00ED1A13" w:rsidRPr="002B2AB0">
        <w:rPr>
          <w:sz w:val="28"/>
          <w:szCs w:val="28"/>
          <w:lang w:val="ru-RU"/>
        </w:rPr>
        <w:t>е</w:t>
      </w:r>
      <w:r w:rsidR="00ED1A13" w:rsidRPr="002B2AB0">
        <w:rPr>
          <w:sz w:val="28"/>
          <w:szCs w:val="28"/>
        </w:rPr>
        <w:t xml:space="preserve"> должны отражать рекомендации всех заинтересованных сторон, особенно работодателей и выпускников программы.</w:t>
      </w:r>
      <w:r w:rsidR="004F312B" w:rsidRPr="002B2AB0">
        <w:rPr>
          <w:sz w:val="28"/>
          <w:szCs w:val="28"/>
          <w:lang w:val="ru-RU"/>
        </w:rPr>
        <w:t xml:space="preserve"> </w:t>
      </w:r>
      <w:r w:rsidR="00AE1690" w:rsidRPr="002B2AB0">
        <w:rPr>
          <w:color w:val="000000"/>
          <w:sz w:val="28"/>
          <w:szCs w:val="28"/>
        </w:rPr>
        <w:t>Результаты обучения должны раскрывать способности обучающегося на выпуске.</w:t>
      </w:r>
      <w:r w:rsidR="004F312B" w:rsidRPr="002B2AB0">
        <w:rPr>
          <w:color w:val="000000"/>
          <w:sz w:val="28"/>
          <w:szCs w:val="28"/>
        </w:rPr>
        <w:t xml:space="preserve"> </w:t>
      </w:r>
      <w:r w:rsidR="00ED1A13" w:rsidRPr="002B2AB0">
        <w:rPr>
          <w:color w:val="000000"/>
          <w:sz w:val="28"/>
          <w:szCs w:val="28"/>
        </w:rPr>
        <w:t>В результатах</w:t>
      </w:r>
      <w:r w:rsidR="00ED1A13" w:rsidRPr="002B2AB0">
        <w:rPr>
          <w:sz w:val="28"/>
          <w:szCs w:val="28"/>
          <w:lang w:val="ru-RU"/>
        </w:rPr>
        <w:t xml:space="preserve"> обучения </w:t>
      </w:r>
      <w:r w:rsidR="00AE1690" w:rsidRPr="002B2AB0">
        <w:rPr>
          <w:sz w:val="28"/>
          <w:szCs w:val="28"/>
        </w:rPr>
        <w:t xml:space="preserve">должны </w:t>
      </w:r>
      <w:r w:rsidR="00ED1A13" w:rsidRPr="002B2AB0">
        <w:rPr>
          <w:sz w:val="28"/>
          <w:szCs w:val="28"/>
          <w:lang w:val="ru-RU"/>
        </w:rPr>
        <w:t>о</w:t>
      </w:r>
      <w:r w:rsidR="005051A5" w:rsidRPr="002B2AB0">
        <w:rPr>
          <w:sz w:val="28"/>
          <w:szCs w:val="28"/>
        </w:rPr>
        <w:t>писыва</w:t>
      </w:r>
      <w:r w:rsidR="00AE1690" w:rsidRPr="002B2AB0">
        <w:rPr>
          <w:sz w:val="28"/>
          <w:szCs w:val="28"/>
        </w:rPr>
        <w:t>ть</w:t>
      </w:r>
      <w:r w:rsidR="005051A5" w:rsidRPr="002B2AB0">
        <w:rPr>
          <w:sz w:val="28"/>
          <w:szCs w:val="28"/>
        </w:rPr>
        <w:t>ся знания, умени</w:t>
      </w:r>
      <w:r w:rsidR="003E0A9A" w:rsidRPr="002B2AB0">
        <w:rPr>
          <w:sz w:val="28"/>
          <w:szCs w:val="28"/>
          <w:lang w:val="ru-RU"/>
        </w:rPr>
        <w:t>я</w:t>
      </w:r>
      <w:r w:rsidR="005051A5" w:rsidRPr="002B2AB0">
        <w:rPr>
          <w:sz w:val="28"/>
          <w:szCs w:val="28"/>
        </w:rPr>
        <w:t xml:space="preserve"> и модель личностных качеств выпускаемого специалиста после окончания обучения.</w:t>
      </w:r>
      <w:r w:rsidR="00AE1690" w:rsidRPr="002B2AB0">
        <w:rPr>
          <w:sz w:val="28"/>
          <w:szCs w:val="28"/>
        </w:rPr>
        <w:t xml:space="preserve"> Результаты обучения должны быть описаны ясно и просто, поддаваться наблюдению, измерению и оцениванию.</w:t>
      </w:r>
      <w:r w:rsidR="004F312B" w:rsidRPr="002B2AB0">
        <w:rPr>
          <w:sz w:val="28"/>
          <w:szCs w:val="28"/>
          <w:lang w:val="ru-RU"/>
        </w:rPr>
        <w:t xml:space="preserve"> </w:t>
      </w:r>
      <w:r w:rsidR="00AE1690" w:rsidRPr="002B2AB0">
        <w:rPr>
          <w:sz w:val="28"/>
          <w:szCs w:val="28"/>
        </w:rPr>
        <w:t>Результаты обучения опис</w:t>
      </w:r>
      <w:r w:rsidR="004F312B" w:rsidRPr="002B2AB0">
        <w:rPr>
          <w:sz w:val="28"/>
          <w:szCs w:val="28"/>
        </w:rPr>
        <w:t>ываются по уровням таксономии</w:t>
      </w:r>
      <w:r w:rsidR="00C01DBF" w:rsidRPr="002B2AB0">
        <w:rPr>
          <w:sz w:val="28"/>
          <w:szCs w:val="28"/>
        </w:rPr>
        <w:t xml:space="preserve"> Блума.</w:t>
      </w:r>
    </w:p>
    <w:p w14:paraId="08FB1791" w14:textId="258212C9" w:rsidR="00DE2C3D" w:rsidRPr="002B2AB0" w:rsidRDefault="00DE2C3D" w:rsidP="00ED0CA0">
      <w:pPr>
        <w:ind w:firstLine="709"/>
        <w:jc w:val="both"/>
        <w:rPr>
          <w:sz w:val="28"/>
          <w:szCs w:val="28"/>
        </w:rPr>
      </w:pPr>
      <w:r w:rsidRPr="002B2AB0">
        <w:rPr>
          <w:sz w:val="28"/>
          <w:szCs w:val="28"/>
        </w:rPr>
        <w:t xml:space="preserve">При формулировке результатов обучения по программе </w:t>
      </w:r>
      <w:r w:rsidR="00BA0387" w:rsidRPr="002B2AB0">
        <w:rPr>
          <w:sz w:val="28"/>
          <w:szCs w:val="28"/>
          <w:lang w:val="ru-RU"/>
        </w:rPr>
        <w:t>необходимо</w:t>
      </w:r>
      <w:r w:rsidRPr="002B2AB0">
        <w:rPr>
          <w:sz w:val="28"/>
          <w:szCs w:val="28"/>
        </w:rPr>
        <w:t xml:space="preserve"> ссылаться на руководство по использованию ECTS:</w:t>
      </w:r>
    </w:p>
    <w:p w14:paraId="23C3C269" w14:textId="585D4F4F" w:rsidR="00DE2C3D" w:rsidRPr="002B2AB0" w:rsidRDefault="00DE2C3D" w:rsidP="0065238F">
      <w:pPr>
        <w:pStyle w:val="afc"/>
        <w:numPr>
          <w:ilvl w:val="0"/>
          <w:numId w:val="1"/>
        </w:numPr>
        <w:tabs>
          <w:tab w:val="left" w:pos="851"/>
        </w:tabs>
        <w:ind w:left="0" w:firstLine="709"/>
        <w:jc w:val="both"/>
        <w:rPr>
          <w:sz w:val="28"/>
          <w:szCs w:val="28"/>
        </w:rPr>
      </w:pPr>
      <w:r w:rsidRPr="002B2AB0">
        <w:rPr>
          <w:sz w:val="28"/>
          <w:szCs w:val="28"/>
        </w:rPr>
        <w:t xml:space="preserve"> </w:t>
      </w:r>
      <w:r w:rsidR="00BA0387" w:rsidRPr="002B2AB0">
        <w:rPr>
          <w:sz w:val="28"/>
          <w:szCs w:val="28"/>
          <w:lang w:val="ru-RU"/>
        </w:rPr>
        <w:t>о</w:t>
      </w:r>
      <w:r w:rsidRPr="002B2AB0">
        <w:rPr>
          <w:sz w:val="28"/>
          <w:szCs w:val="28"/>
        </w:rPr>
        <w:t xml:space="preserve">писания результатов обучения должны адекватно отражать контекст, уровень, </w:t>
      </w:r>
      <w:r w:rsidR="00BA0387" w:rsidRPr="002B2AB0">
        <w:rPr>
          <w:sz w:val="28"/>
          <w:szCs w:val="28"/>
        </w:rPr>
        <w:t>диапазон и содержание программы</w:t>
      </w:r>
      <w:r w:rsidR="00BA0387" w:rsidRPr="002B2AB0">
        <w:rPr>
          <w:sz w:val="28"/>
          <w:szCs w:val="28"/>
          <w:lang w:val="ru-RU"/>
        </w:rPr>
        <w:t>;</w:t>
      </w:r>
    </w:p>
    <w:p w14:paraId="2805FA7B" w14:textId="0EB85CB9" w:rsidR="00DE2C3D" w:rsidRPr="002B2AB0" w:rsidRDefault="00BA0387" w:rsidP="0065238F">
      <w:pPr>
        <w:pStyle w:val="afc"/>
        <w:numPr>
          <w:ilvl w:val="0"/>
          <w:numId w:val="1"/>
        </w:numPr>
        <w:tabs>
          <w:tab w:val="left" w:pos="851"/>
        </w:tabs>
        <w:ind w:left="0" w:firstLine="709"/>
        <w:jc w:val="both"/>
        <w:rPr>
          <w:sz w:val="28"/>
          <w:szCs w:val="28"/>
        </w:rPr>
      </w:pPr>
      <w:r w:rsidRPr="002B2AB0">
        <w:rPr>
          <w:sz w:val="28"/>
          <w:szCs w:val="28"/>
        </w:rPr>
        <w:t>формулировки результатов обучения должны быть краткими и не слишком подробными</w:t>
      </w:r>
      <w:r w:rsidRPr="002B2AB0">
        <w:rPr>
          <w:sz w:val="28"/>
          <w:szCs w:val="28"/>
          <w:lang w:val="ru-RU"/>
        </w:rPr>
        <w:t>;</w:t>
      </w:r>
    </w:p>
    <w:p w14:paraId="08670D57" w14:textId="51C9E293" w:rsidR="00DE2C3D" w:rsidRPr="002B2AB0" w:rsidRDefault="00BA0387" w:rsidP="0065238F">
      <w:pPr>
        <w:pStyle w:val="afc"/>
        <w:numPr>
          <w:ilvl w:val="0"/>
          <w:numId w:val="1"/>
        </w:numPr>
        <w:tabs>
          <w:tab w:val="left" w:pos="851"/>
        </w:tabs>
        <w:ind w:left="0" w:firstLine="709"/>
        <w:jc w:val="both"/>
        <w:rPr>
          <w:sz w:val="28"/>
          <w:szCs w:val="28"/>
        </w:rPr>
      </w:pPr>
      <w:r w:rsidRPr="002B2AB0">
        <w:rPr>
          <w:sz w:val="28"/>
          <w:szCs w:val="28"/>
        </w:rPr>
        <w:t>результаты обучения должны быть взаимно согласованы</w:t>
      </w:r>
      <w:r w:rsidRPr="002B2AB0">
        <w:rPr>
          <w:sz w:val="28"/>
          <w:szCs w:val="28"/>
          <w:lang w:val="ru-RU"/>
        </w:rPr>
        <w:t>;</w:t>
      </w:r>
    </w:p>
    <w:p w14:paraId="74776F1C" w14:textId="4905F22D" w:rsidR="00DE2C3D" w:rsidRPr="002B2AB0" w:rsidRDefault="00BA0387" w:rsidP="0065238F">
      <w:pPr>
        <w:pStyle w:val="afc"/>
        <w:numPr>
          <w:ilvl w:val="0"/>
          <w:numId w:val="1"/>
        </w:numPr>
        <w:tabs>
          <w:tab w:val="left" w:pos="851"/>
        </w:tabs>
        <w:ind w:left="0" w:firstLine="709"/>
        <w:jc w:val="both"/>
        <w:rPr>
          <w:sz w:val="28"/>
          <w:szCs w:val="28"/>
        </w:rPr>
      </w:pPr>
      <w:r w:rsidRPr="002B2AB0">
        <w:rPr>
          <w:sz w:val="28"/>
          <w:szCs w:val="28"/>
        </w:rPr>
        <w:t>результаты обучения должны быть понятными и верифицируемыми в части достижений студента по завершении программы</w:t>
      </w:r>
      <w:r w:rsidRPr="002B2AB0">
        <w:rPr>
          <w:sz w:val="28"/>
          <w:szCs w:val="28"/>
          <w:lang w:val="ru-RU"/>
        </w:rPr>
        <w:t>;</w:t>
      </w:r>
    </w:p>
    <w:p w14:paraId="24EE8154" w14:textId="04287AD9" w:rsidR="00DE2C3D" w:rsidRPr="002B2AB0" w:rsidRDefault="00BA0387" w:rsidP="0065238F">
      <w:pPr>
        <w:pStyle w:val="afc"/>
        <w:numPr>
          <w:ilvl w:val="0"/>
          <w:numId w:val="1"/>
        </w:numPr>
        <w:tabs>
          <w:tab w:val="left" w:pos="851"/>
        </w:tabs>
        <w:ind w:left="0" w:firstLine="709"/>
        <w:jc w:val="both"/>
        <w:rPr>
          <w:sz w:val="28"/>
          <w:szCs w:val="28"/>
        </w:rPr>
      </w:pPr>
      <w:r w:rsidRPr="002B2AB0">
        <w:rPr>
          <w:sz w:val="28"/>
          <w:szCs w:val="28"/>
        </w:rPr>
        <w:t>результаты обучения должны быть достижимыми в рамках указанного объема трудозатрат</w:t>
      </w:r>
      <w:r w:rsidRPr="002B2AB0">
        <w:rPr>
          <w:sz w:val="28"/>
          <w:szCs w:val="28"/>
          <w:lang w:val="ru-RU"/>
        </w:rPr>
        <w:t>;</w:t>
      </w:r>
    </w:p>
    <w:p w14:paraId="6CE44C9A" w14:textId="61179849" w:rsidR="00DE2C3D" w:rsidRPr="002B2AB0" w:rsidRDefault="00BA0387" w:rsidP="0065238F">
      <w:pPr>
        <w:pStyle w:val="afc"/>
        <w:numPr>
          <w:ilvl w:val="0"/>
          <w:numId w:val="1"/>
        </w:numPr>
        <w:tabs>
          <w:tab w:val="left" w:pos="851"/>
        </w:tabs>
        <w:ind w:left="0" w:firstLine="709"/>
        <w:jc w:val="both"/>
        <w:rPr>
          <w:sz w:val="28"/>
          <w:szCs w:val="28"/>
        </w:rPr>
      </w:pPr>
      <w:r w:rsidRPr="002B2AB0">
        <w:rPr>
          <w:sz w:val="28"/>
          <w:szCs w:val="28"/>
        </w:rPr>
        <w:t xml:space="preserve">результаты обучения должны быть связаны с соответствующими видами учебной деятельности, методами </w:t>
      </w:r>
      <w:r w:rsidR="00DE2C3D" w:rsidRPr="002B2AB0">
        <w:rPr>
          <w:sz w:val="28"/>
          <w:szCs w:val="28"/>
        </w:rPr>
        <w:t>и критериями</w:t>
      </w:r>
      <w:r w:rsidR="000F3C52" w:rsidRPr="002B2AB0">
        <w:rPr>
          <w:sz w:val="28"/>
          <w:szCs w:val="28"/>
          <w:lang w:val="ru-RU"/>
        </w:rPr>
        <w:t xml:space="preserve"> </w:t>
      </w:r>
      <w:r w:rsidR="00DE2C3D" w:rsidRPr="002B2AB0">
        <w:rPr>
          <w:sz w:val="28"/>
          <w:szCs w:val="28"/>
        </w:rPr>
        <w:t>оценки.</w:t>
      </w:r>
    </w:p>
    <w:p w14:paraId="0D5BAF07" w14:textId="592A8209" w:rsidR="00C64E1A" w:rsidRPr="002B2AB0" w:rsidRDefault="00DE2C3D" w:rsidP="00ED0CA0">
      <w:pPr>
        <w:ind w:firstLine="709"/>
        <w:jc w:val="both"/>
        <w:rPr>
          <w:sz w:val="28"/>
          <w:szCs w:val="28"/>
        </w:rPr>
      </w:pPr>
      <w:r w:rsidRPr="002B2AB0">
        <w:rPr>
          <w:sz w:val="28"/>
          <w:szCs w:val="28"/>
        </w:rPr>
        <w:t xml:space="preserve"> Не существует жестких правил относительно идеального количества результатов обучения на уровне программы.</w:t>
      </w:r>
      <w:r w:rsidR="00CE7708" w:rsidRPr="002B2AB0">
        <w:rPr>
          <w:sz w:val="28"/>
          <w:szCs w:val="28"/>
        </w:rPr>
        <w:t xml:space="preserve"> </w:t>
      </w:r>
      <w:r w:rsidR="00AE1690" w:rsidRPr="002B2AB0">
        <w:rPr>
          <w:sz w:val="28"/>
          <w:szCs w:val="28"/>
        </w:rPr>
        <w:t>По</w:t>
      </w:r>
      <w:r w:rsidR="00AE1690" w:rsidRPr="002B2AB0">
        <w:rPr>
          <w:b/>
          <w:sz w:val="28"/>
          <w:szCs w:val="28"/>
        </w:rPr>
        <w:t xml:space="preserve"> </w:t>
      </w:r>
      <w:r w:rsidR="00AE1690" w:rsidRPr="002B2AB0">
        <w:rPr>
          <w:sz w:val="28"/>
          <w:szCs w:val="28"/>
        </w:rPr>
        <w:t xml:space="preserve">образовательной программе рекомендуется описывать </w:t>
      </w:r>
      <w:r w:rsidR="00AE1690" w:rsidRPr="002B2AB0">
        <w:rPr>
          <w:sz w:val="28"/>
          <w:szCs w:val="28"/>
          <w:lang w:val="ru-RU"/>
        </w:rPr>
        <w:t>8</w:t>
      </w:r>
      <w:r w:rsidR="00D0502B" w:rsidRPr="002B2AB0">
        <w:rPr>
          <w:sz w:val="28"/>
          <w:szCs w:val="28"/>
          <w:lang w:val="ru-RU"/>
        </w:rPr>
        <w:t>-12</w:t>
      </w:r>
      <w:r w:rsidR="00AE1690" w:rsidRPr="002B2AB0">
        <w:rPr>
          <w:sz w:val="28"/>
          <w:szCs w:val="28"/>
        </w:rPr>
        <w:t xml:space="preserve"> ключевых результатов обучения, которые смогут продемонстрировать лица, полностью освоившие эту программу. Ожидаемые результаты </w:t>
      </w:r>
      <w:r w:rsidR="007C5F1F" w:rsidRPr="002B2AB0">
        <w:rPr>
          <w:sz w:val="28"/>
          <w:szCs w:val="28"/>
        </w:rPr>
        <w:t>программы пишутся для типичного</w:t>
      </w:r>
      <w:r w:rsidR="00AE1690" w:rsidRPr="002B2AB0">
        <w:rPr>
          <w:sz w:val="28"/>
          <w:szCs w:val="28"/>
        </w:rPr>
        <w:t xml:space="preserve">/среднего студента независимо от выбранной им траектории обучения. </w:t>
      </w:r>
    </w:p>
    <w:p w14:paraId="1156556B" w14:textId="77777777" w:rsidR="00AE1690" w:rsidRPr="002B2AB0" w:rsidRDefault="00C64E1A" w:rsidP="00ED0CA0">
      <w:pPr>
        <w:ind w:firstLine="709"/>
        <w:jc w:val="both"/>
        <w:rPr>
          <w:sz w:val="28"/>
          <w:szCs w:val="28"/>
        </w:rPr>
      </w:pPr>
      <w:r w:rsidRPr="002B2AB0">
        <w:rPr>
          <w:sz w:val="28"/>
          <w:szCs w:val="28"/>
        </w:rPr>
        <w:t xml:space="preserve">При написании результатов обучения по программе нельзя механически объединять вместе результаты обучения для всех модулей в программе. </w:t>
      </w:r>
    </w:p>
    <w:p w14:paraId="3817B45A" w14:textId="2B657B99" w:rsidR="006F3641" w:rsidRPr="002B2AB0" w:rsidRDefault="00B330BB" w:rsidP="00ED0CA0">
      <w:pPr>
        <w:pBdr>
          <w:top w:val="nil"/>
          <w:left w:val="nil"/>
          <w:bottom w:val="nil"/>
          <w:right w:val="nil"/>
          <w:between w:val="nil"/>
        </w:pBdr>
        <w:ind w:firstLine="709"/>
        <w:jc w:val="both"/>
        <w:rPr>
          <w:sz w:val="28"/>
          <w:szCs w:val="28"/>
        </w:rPr>
      </w:pPr>
      <w:r w:rsidRPr="002B2AB0">
        <w:rPr>
          <w:sz w:val="28"/>
          <w:szCs w:val="28"/>
          <w:lang w:val="ru-RU"/>
        </w:rPr>
        <w:t>Р</w:t>
      </w:r>
      <w:r w:rsidR="006F3641" w:rsidRPr="002B2AB0">
        <w:rPr>
          <w:sz w:val="28"/>
          <w:szCs w:val="28"/>
        </w:rPr>
        <w:t>езультат</w:t>
      </w:r>
      <w:r w:rsidRPr="002B2AB0">
        <w:rPr>
          <w:sz w:val="28"/>
          <w:szCs w:val="28"/>
          <w:lang w:val="ru-RU"/>
        </w:rPr>
        <w:t>ы</w:t>
      </w:r>
      <w:r w:rsidR="006F3641" w:rsidRPr="002B2AB0">
        <w:rPr>
          <w:sz w:val="28"/>
          <w:szCs w:val="28"/>
        </w:rPr>
        <w:t xml:space="preserve"> обучения </w:t>
      </w:r>
      <w:r w:rsidRPr="002B2AB0">
        <w:rPr>
          <w:sz w:val="28"/>
          <w:szCs w:val="28"/>
          <w:lang w:val="ru-RU"/>
        </w:rPr>
        <w:t xml:space="preserve">разрабатываются </w:t>
      </w:r>
      <w:r w:rsidR="006F3641" w:rsidRPr="002B2AB0">
        <w:rPr>
          <w:sz w:val="28"/>
          <w:szCs w:val="28"/>
        </w:rPr>
        <w:t>в соответствии</w:t>
      </w:r>
      <w:r w:rsidRPr="002B2AB0">
        <w:rPr>
          <w:sz w:val="28"/>
          <w:szCs w:val="28"/>
          <w:lang w:val="ru-RU"/>
        </w:rPr>
        <w:t xml:space="preserve"> с </w:t>
      </w:r>
      <w:r w:rsidR="004F312B" w:rsidRPr="002B2AB0">
        <w:rPr>
          <w:b/>
          <w:sz w:val="28"/>
          <w:szCs w:val="28"/>
        </w:rPr>
        <w:t xml:space="preserve">Дублинскими </w:t>
      </w:r>
      <w:r w:rsidR="006F3641" w:rsidRPr="002B2AB0">
        <w:rPr>
          <w:b/>
          <w:sz w:val="28"/>
          <w:szCs w:val="28"/>
        </w:rPr>
        <w:t>дескрипторами Европейской рамки квалификаций высшего образования</w:t>
      </w:r>
      <w:r w:rsidR="006F3641" w:rsidRPr="002B2AB0">
        <w:rPr>
          <w:sz w:val="28"/>
          <w:szCs w:val="28"/>
        </w:rPr>
        <w:t>:</w:t>
      </w:r>
    </w:p>
    <w:p w14:paraId="006EA94E" w14:textId="77777777" w:rsidR="0025014B" w:rsidRPr="002B2AB0" w:rsidRDefault="0025014B" w:rsidP="00ED0CA0">
      <w:pPr>
        <w:pBdr>
          <w:top w:val="nil"/>
          <w:left w:val="nil"/>
          <w:bottom w:val="nil"/>
          <w:right w:val="nil"/>
          <w:between w:val="nil"/>
        </w:pBdr>
        <w:ind w:firstLine="709"/>
        <w:jc w:val="both"/>
        <w:rPr>
          <w:sz w:val="28"/>
          <w:szCs w:val="28"/>
        </w:rPr>
      </w:pPr>
    </w:p>
    <w:tbl>
      <w:tblPr>
        <w:tblStyle w:val="afd"/>
        <w:tblW w:w="0" w:type="auto"/>
        <w:tblLook w:val="04A0" w:firstRow="1" w:lastRow="0" w:firstColumn="1" w:lastColumn="0" w:noHBand="0" w:noVBand="1"/>
      </w:tblPr>
      <w:tblGrid>
        <w:gridCol w:w="2480"/>
        <w:gridCol w:w="2497"/>
        <w:gridCol w:w="2532"/>
        <w:gridCol w:w="2345"/>
      </w:tblGrid>
      <w:tr w:rsidR="00B269FE" w:rsidRPr="002B2AB0" w14:paraId="3A51A393" w14:textId="77777777" w:rsidTr="00C64E1A">
        <w:tc>
          <w:tcPr>
            <w:tcW w:w="2180" w:type="dxa"/>
          </w:tcPr>
          <w:p w14:paraId="3061C930" w14:textId="77777777" w:rsidR="006F3641" w:rsidRPr="002B2AB0" w:rsidRDefault="006F3641" w:rsidP="007C5F1F">
            <w:pPr>
              <w:jc w:val="center"/>
              <w:rPr>
                <w:b/>
                <w:sz w:val="28"/>
                <w:szCs w:val="28"/>
              </w:rPr>
            </w:pPr>
            <w:r w:rsidRPr="002B2AB0">
              <w:rPr>
                <w:b/>
                <w:sz w:val="28"/>
                <w:szCs w:val="28"/>
              </w:rPr>
              <w:t>Результаты обучения</w:t>
            </w:r>
          </w:p>
        </w:tc>
        <w:tc>
          <w:tcPr>
            <w:tcW w:w="2667" w:type="dxa"/>
          </w:tcPr>
          <w:p w14:paraId="32700497" w14:textId="39E6C475" w:rsidR="006F3641" w:rsidRPr="002B2AB0" w:rsidRDefault="006F3641" w:rsidP="007C5F1F">
            <w:pPr>
              <w:jc w:val="center"/>
              <w:rPr>
                <w:b/>
                <w:sz w:val="28"/>
                <w:szCs w:val="28"/>
              </w:rPr>
            </w:pPr>
            <w:r w:rsidRPr="002B2AB0">
              <w:rPr>
                <w:b/>
                <w:sz w:val="28"/>
                <w:szCs w:val="28"/>
              </w:rPr>
              <w:t>Бакалавриат</w:t>
            </w:r>
          </w:p>
        </w:tc>
        <w:tc>
          <w:tcPr>
            <w:tcW w:w="2457" w:type="dxa"/>
          </w:tcPr>
          <w:p w14:paraId="0E6CE525" w14:textId="77777777" w:rsidR="006F3641" w:rsidRPr="002B2AB0" w:rsidRDefault="006F3641" w:rsidP="007C5F1F">
            <w:pPr>
              <w:jc w:val="center"/>
              <w:rPr>
                <w:b/>
                <w:sz w:val="28"/>
                <w:szCs w:val="28"/>
              </w:rPr>
            </w:pPr>
            <w:r w:rsidRPr="002B2AB0">
              <w:rPr>
                <w:b/>
                <w:sz w:val="28"/>
                <w:szCs w:val="28"/>
              </w:rPr>
              <w:t>Магистратура</w:t>
            </w:r>
          </w:p>
        </w:tc>
        <w:tc>
          <w:tcPr>
            <w:tcW w:w="2324" w:type="dxa"/>
          </w:tcPr>
          <w:p w14:paraId="029F74D4" w14:textId="77777777" w:rsidR="006F3641" w:rsidRPr="002B2AB0" w:rsidRDefault="006F3641" w:rsidP="007C5F1F">
            <w:pPr>
              <w:jc w:val="center"/>
              <w:rPr>
                <w:b/>
                <w:sz w:val="28"/>
                <w:szCs w:val="28"/>
              </w:rPr>
            </w:pPr>
            <w:r w:rsidRPr="002B2AB0">
              <w:rPr>
                <w:b/>
                <w:sz w:val="28"/>
                <w:szCs w:val="28"/>
              </w:rPr>
              <w:t>Докторантура</w:t>
            </w:r>
          </w:p>
        </w:tc>
      </w:tr>
      <w:tr w:rsidR="00B269FE" w:rsidRPr="002B2AB0" w14:paraId="12181676" w14:textId="77777777" w:rsidTr="00C64E1A">
        <w:tc>
          <w:tcPr>
            <w:tcW w:w="2180" w:type="dxa"/>
          </w:tcPr>
          <w:p w14:paraId="68FD0339" w14:textId="77777777" w:rsidR="006F3641" w:rsidRPr="002B2AB0" w:rsidRDefault="006F3641" w:rsidP="007C5F1F">
            <w:pPr>
              <w:rPr>
                <w:b/>
                <w:sz w:val="28"/>
                <w:szCs w:val="28"/>
              </w:rPr>
            </w:pPr>
            <w:r w:rsidRPr="002B2AB0">
              <w:rPr>
                <w:b/>
                <w:sz w:val="28"/>
                <w:szCs w:val="28"/>
              </w:rPr>
              <w:lastRenderedPageBreak/>
              <w:t>Знание и понимание</w:t>
            </w:r>
          </w:p>
        </w:tc>
        <w:tc>
          <w:tcPr>
            <w:tcW w:w="2667" w:type="dxa"/>
          </w:tcPr>
          <w:p w14:paraId="4D719F70" w14:textId="77777777" w:rsidR="006F3641" w:rsidRPr="002B2AB0" w:rsidRDefault="006F3641" w:rsidP="007C5F1F">
            <w:pPr>
              <w:rPr>
                <w:sz w:val="28"/>
                <w:szCs w:val="28"/>
              </w:rPr>
            </w:pPr>
            <w:r w:rsidRPr="002B2AB0">
              <w:rPr>
                <w:sz w:val="28"/>
                <w:szCs w:val="28"/>
              </w:rPr>
              <w:t>демонстрация знаний и пониманий в области изучения, сформированных на основе общего среднего образования и, как правило, соответствие уровню, который поддерживается передовыми учебниками, и включает в себя определенные аспекты, связанные с наиболее передовыми знаниями в области изучения</w:t>
            </w:r>
          </w:p>
        </w:tc>
        <w:tc>
          <w:tcPr>
            <w:tcW w:w="2457" w:type="dxa"/>
          </w:tcPr>
          <w:p w14:paraId="1AFE5D96" w14:textId="3CE0B58C" w:rsidR="006F3641" w:rsidRPr="002B2AB0" w:rsidRDefault="006F3641" w:rsidP="008544DC">
            <w:pPr>
              <w:rPr>
                <w:sz w:val="28"/>
                <w:szCs w:val="28"/>
              </w:rPr>
            </w:pPr>
            <w:r w:rsidRPr="002B2AB0">
              <w:rPr>
                <w:sz w:val="28"/>
                <w:szCs w:val="28"/>
              </w:rPr>
              <w:t>демонстрация знаний и пониманий, основанных на  выходящих за рамки и/или углубляющих знани</w:t>
            </w:r>
            <w:r w:rsidR="008544DC" w:rsidRPr="002B2AB0">
              <w:rPr>
                <w:sz w:val="28"/>
                <w:szCs w:val="28"/>
                <w:lang w:val="ru-RU"/>
              </w:rPr>
              <w:t>й</w:t>
            </w:r>
            <w:r w:rsidRPr="002B2AB0">
              <w:rPr>
                <w:sz w:val="28"/>
                <w:szCs w:val="28"/>
              </w:rPr>
              <w:t xml:space="preserve"> и понимани</w:t>
            </w:r>
            <w:r w:rsidR="008544DC" w:rsidRPr="002B2AB0">
              <w:rPr>
                <w:sz w:val="28"/>
                <w:szCs w:val="28"/>
                <w:lang w:val="ru-RU"/>
              </w:rPr>
              <w:t>й</w:t>
            </w:r>
            <w:r w:rsidRPr="002B2AB0">
              <w:rPr>
                <w:sz w:val="28"/>
                <w:szCs w:val="28"/>
              </w:rPr>
              <w:t>, обычно ассоциирующиеся с уровнем бакалавра, которые составляют основу или возможность для проявления оригинальности при разработке и/или применении идей, часто в рамках исследовательского контекста</w:t>
            </w:r>
          </w:p>
        </w:tc>
        <w:tc>
          <w:tcPr>
            <w:tcW w:w="2324" w:type="dxa"/>
          </w:tcPr>
          <w:p w14:paraId="2B590B6D" w14:textId="77777777" w:rsidR="006F3641" w:rsidRPr="002B2AB0" w:rsidRDefault="006F3641" w:rsidP="007C5F1F">
            <w:pPr>
              <w:rPr>
                <w:b/>
                <w:sz w:val="28"/>
                <w:szCs w:val="28"/>
              </w:rPr>
            </w:pPr>
            <w:r w:rsidRPr="002B2AB0">
              <w:rPr>
                <w:sz w:val="28"/>
                <w:szCs w:val="28"/>
              </w:rPr>
              <w:t>демонстрация системного понимания в области изучения и освоение умений и методов исследования в определенной области</w:t>
            </w:r>
          </w:p>
        </w:tc>
      </w:tr>
      <w:tr w:rsidR="00B269FE" w:rsidRPr="002B2AB0" w14:paraId="602590B4" w14:textId="77777777" w:rsidTr="00C64E1A">
        <w:tc>
          <w:tcPr>
            <w:tcW w:w="2180" w:type="dxa"/>
          </w:tcPr>
          <w:p w14:paraId="412279BE" w14:textId="77777777" w:rsidR="006F3641" w:rsidRPr="002B2AB0" w:rsidRDefault="006F3641" w:rsidP="007C5F1F">
            <w:pPr>
              <w:rPr>
                <w:b/>
                <w:sz w:val="28"/>
                <w:szCs w:val="28"/>
              </w:rPr>
            </w:pPr>
            <w:r w:rsidRPr="002B2AB0">
              <w:rPr>
                <w:b/>
                <w:sz w:val="28"/>
                <w:szCs w:val="28"/>
              </w:rPr>
              <w:t xml:space="preserve">Применение </w:t>
            </w:r>
            <w:r w:rsidR="00843BF9" w:rsidRPr="002B2AB0">
              <w:rPr>
                <w:b/>
                <w:sz w:val="28"/>
                <w:szCs w:val="28"/>
              </w:rPr>
              <w:t>и анализ</w:t>
            </w:r>
            <w:r w:rsidR="00843BF9" w:rsidRPr="002B2AB0">
              <w:rPr>
                <w:sz w:val="28"/>
                <w:szCs w:val="28"/>
              </w:rPr>
              <w:t xml:space="preserve"> </w:t>
            </w:r>
            <w:r w:rsidRPr="002B2AB0">
              <w:rPr>
                <w:sz w:val="28"/>
                <w:szCs w:val="28"/>
              </w:rPr>
              <w:t>(Использование на практике знаний и способности понимания)</w:t>
            </w:r>
            <w:r w:rsidRPr="002B2AB0">
              <w:rPr>
                <w:b/>
                <w:sz w:val="28"/>
                <w:szCs w:val="28"/>
              </w:rPr>
              <w:t xml:space="preserve"> </w:t>
            </w:r>
          </w:p>
        </w:tc>
        <w:tc>
          <w:tcPr>
            <w:tcW w:w="2667" w:type="dxa"/>
          </w:tcPr>
          <w:p w14:paraId="62A555CC" w14:textId="77777777" w:rsidR="006F3641" w:rsidRPr="002B2AB0" w:rsidRDefault="006F3641" w:rsidP="007C5F1F">
            <w:pPr>
              <w:rPr>
                <w:sz w:val="28"/>
                <w:szCs w:val="28"/>
              </w:rPr>
            </w:pPr>
            <w:r w:rsidRPr="002B2AB0">
              <w:rPr>
                <w:sz w:val="28"/>
                <w:szCs w:val="28"/>
              </w:rPr>
              <w:t xml:space="preserve">способность применять свои знания и понимание способом, свидетельствующим о профессиональном подходе к трудовой деятельности или к профессии, и обладание компетенциями, обычно демонстрируемые посредством формирования и обоснования доводов и </w:t>
            </w:r>
            <w:r w:rsidRPr="002B2AB0">
              <w:rPr>
                <w:sz w:val="28"/>
                <w:szCs w:val="28"/>
              </w:rPr>
              <w:lastRenderedPageBreak/>
              <w:t>решения проблем в рамках области изучения</w:t>
            </w:r>
          </w:p>
        </w:tc>
        <w:tc>
          <w:tcPr>
            <w:tcW w:w="2457" w:type="dxa"/>
          </w:tcPr>
          <w:p w14:paraId="7BD962E6" w14:textId="75380627" w:rsidR="006F3641" w:rsidRPr="002B2AB0" w:rsidRDefault="006F3641" w:rsidP="007C5F1F">
            <w:pPr>
              <w:rPr>
                <w:sz w:val="28"/>
                <w:szCs w:val="28"/>
              </w:rPr>
            </w:pPr>
            <w:r w:rsidRPr="002B2AB0">
              <w:rPr>
                <w:sz w:val="28"/>
                <w:szCs w:val="28"/>
              </w:rPr>
              <w:lastRenderedPageBreak/>
              <w:t>способность применять свои знания и понимани</w:t>
            </w:r>
            <w:r w:rsidR="007C5F1F" w:rsidRPr="002B2AB0">
              <w:rPr>
                <w:sz w:val="28"/>
                <w:szCs w:val="28"/>
                <w:lang w:val="ru-RU"/>
              </w:rPr>
              <w:t>е,</w:t>
            </w:r>
            <w:r w:rsidRPr="002B2AB0">
              <w:rPr>
                <w:sz w:val="28"/>
                <w:szCs w:val="28"/>
              </w:rPr>
              <w:t xml:space="preserve"> способность решать проблемы в новых и незнакомых контекстах в рамках более широких (междисциплинарны х) контекстов, связанных с их областью изучения</w:t>
            </w:r>
          </w:p>
        </w:tc>
        <w:tc>
          <w:tcPr>
            <w:tcW w:w="2324" w:type="dxa"/>
          </w:tcPr>
          <w:p w14:paraId="5DB4120E" w14:textId="77777777" w:rsidR="006F3641" w:rsidRPr="002B2AB0" w:rsidRDefault="006F3641" w:rsidP="007C5F1F">
            <w:pPr>
              <w:rPr>
                <w:sz w:val="28"/>
                <w:szCs w:val="28"/>
              </w:rPr>
            </w:pPr>
            <w:r w:rsidRPr="002B2AB0">
              <w:rPr>
                <w:sz w:val="28"/>
                <w:szCs w:val="28"/>
              </w:rPr>
              <w:t xml:space="preserve">способность создавать, разрабатывать и адаптировать важный процесс исследований с научной целостностью; внесение вклада посредством оригинального исследования, расширяющего рамки существующих знаний путем разработки существенного труда, некоторые аспекты которого </w:t>
            </w:r>
            <w:r w:rsidRPr="002B2AB0">
              <w:rPr>
                <w:sz w:val="28"/>
                <w:szCs w:val="28"/>
              </w:rPr>
              <w:lastRenderedPageBreak/>
              <w:t>отражены в национальных или международных реферированных публикациях</w:t>
            </w:r>
          </w:p>
        </w:tc>
      </w:tr>
      <w:tr w:rsidR="00B269FE" w:rsidRPr="002B2AB0" w14:paraId="2759A7CB" w14:textId="77777777" w:rsidTr="00C64E1A">
        <w:tc>
          <w:tcPr>
            <w:tcW w:w="2180" w:type="dxa"/>
          </w:tcPr>
          <w:p w14:paraId="1C2D3FA1" w14:textId="2B254370" w:rsidR="006F3641" w:rsidRPr="002B2AB0" w:rsidRDefault="00843BF9" w:rsidP="007C5F1F">
            <w:pPr>
              <w:rPr>
                <w:b/>
                <w:sz w:val="28"/>
                <w:szCs w:val="28"/>
              </w:rPr>
            </w:pPr>
            <w:r w:rsidRPr="002B2AB0">
              <w:rPr>
                <w:b/>
                <w:sz w:val="28"/>
                <w:szCs w:val="28"/>
              </w:rPr>
              <w:lastRenderedPageBreak/>
              <w:t>Синтез и оценка</w:t>
            </w:r>
            <w:r w:rsidRPr="002B2AB0">
              <w:rPr>
                <w:sz w:val="28"/>
                <w:szCs w:val="28"/>
              </w:rPr>
              <w:t xml:space="preserve"> </w:t>
            </w:r>
            <w:r w:rsidR="006F3641" w:rsidRPr="002B2AB0">
              <w:rPr>
                <w:sz w:val="28"/>
                <w:szCs w:val="28"/>
              </w:rPr>
              <w:t>(Способность к вынесению сужден</w:t>
            </w:r>
            <w:r w:rsidR="007C5F1F" w:rsidRPr="002B2AB0">
              <w:rPr>
                <w:sz w:val="28"/>
                <w:szCs w:val="28"/>
              </w:rPr>
              <w:t>ий, оценке идей и формулировани</w:t>
            </w:r>
            <w:r w:rsidR="006F3641" w:rsidRPr="002B2AB0">
              <w:rPr>
                <w:sz w:val="28"/>
                <w:szCs w:val="28"/>
              </w:rPr>
              <w:t>ю выводов)</w:t>
            </w:r>
          </w:p>
        </w:tc>
        <w:tc>
          <w:tcPr>
            <w:tcW w:w="2667" w:type="dxa"/>
          </w:tcPr>
          <w:p w14:paraId="0EEECF18" w14:textId="77777777" w:rsidR="006F3641" w:rsidRPr="002B2AB0" w:rsidRDefault="006F3641" w:rsidP="007C5F1F">
            <w:pPr>
              <w:rPr>
                <w:sz w:val="28"/>
                <w:szCs w:val="28"/>
              </w:rPr>
            </w:pPr>
            <w:r w:rsidRPr="002B2AB0">
              <w:rPr>
                <w:sz w:val="28"/>
                <w:szCs w:val="28"/>
              </w:rPr>
              <w:t>способность осуществлять сбор и интерпретацию значимых данных (обычно в рамках области изучения) для вынесения суждений, предполагающих учет значимых социальных, научных или этических вопросов</w:t>
            </w:r>
          </w:p>
        </w:tc>
        <w:tc>
          <w:tcPr>
            <w:tcW w:w="2457" w:type="dxa"/>
          </w:tcPr>
          <w:p w14:paraId="7A8B89C2" w14:textId="77777777" w:rsidR="006F3641" w:rsidRPr="002B2AB0" w:rsidRDefault="006F3641" w:rsidP="007C5F1F">
            <w:pPr>
              <w:rPr>
                <w:sz w:val="28"/>
                <w:szCs w:val="28"/>
              </w:rPr>
            </w:pPr>
            <w:r w:rsidRPr="002B2AB0">
              <w:rPr>
                <w:sz w:val="28"/>
                <w:szCs w:val="28"/>
              </w:rPr>
              <w:t>способность интегрировать знания и справляться со сложными вопросами и формулировать суждения на основе неполной или ограниченной информации, предполагающей учет социальной и этической ответственности, связанной с использованием их знаний и суждений</w:t>
            </w:r>
          </w:p>
        </w:tc>
        <w:tc>
          <w:tcPr>
            <w:tcW w:w="2324" w:type="dxa"/>
          </w:tcPr>
          <w:p w14:paraId="5630C09A" w14:textId="77777777" w:rsidR="006F3641" w:rsidRPr="002B2AB0" w:rsidRDefault="006F3641" w:rsidP="007C5F1F">
            <w:pPr>
              <w:rPr>
                <w:sz w:val="28"/>
                <w:szCs w:val="28"/>
              </w:rPr>
            </w:pPr>
            <w:r w:rsidRPr="002B2AB0">
              <w:rPr>
                <w:sz w:val="28"/>
                <w:szCs w:val="28"/>
              </w:rPr>
              <w:t>способны к критическому анализу, оценке и синтезу новых и сложных идей</w:t>
            </w:r>
          </w:p>
        </w:tc>
      </w:tr>
      <w:tr w:rsidR="00B269FE" w:rsidRPr="002B2AB0" w14:paraId="2EAA8B93" w14:textId="77777777" w:rsidTr="00C64E1A">
        <w:tc>
          <w:tcPr>
            <w:tcW w:w="2180" w:type="dxa"/>
          </w:tcPr>
          <w:p w14:paraId="3586D40A" w14:textId="004E6230" w:rsidR="006F3641" w:rsidRPr="002B2AB0" w:rsidRDefault="00B269FE" w:rsidP="007C5F1F">
            <w:pPr>
              <w:rPr>
                <w:b/>
                <w:sz w:val="28"/>
                <w:szCs w:val="28"/>
              </w:rPr>
            </w:pPr>
            <w:r w:rsidRPr="002B2AB0">
              <w:rPr>
                <w:b/>
                <w:sz w:val="28"/>
                <w:szCs w:val="28"/>
                <w:lang w:val="ru-RU"/>
              </w:rPr>
              <w:t>Социально—коммуникативный</w:t>
            </w:r>
            <w:r w:rsidRPr="002B2AB0">
              <w:rPr>
                <w:sz w:val="28"/>
                <w:szCs w:val="28"/>
                <w:lang w:val="ru-RU"/>
              </w:rPr>
              <w:t xml:space="preserve"> (</w:t>
            </w:r>
            <w:r w:rsidR="00B27517" w:rsidRPr="002B2AB0">
              <w:rPr>
                <w:sz w:val="28"/>
                <w:szCs w:val="28"/>
                <w:lang w:val="ru-RU"/>
              </w:rPr>
              <w:t>Готовность к сотрудничеству</w:t>
            </w:r>
            <w:r w:rsidRPr="002B2AB0">
              <w:rPr>
                <w:sz w:val="28"/>
                <w:szCs w:val="28"/>
                <w:lang w:val="ru-RU"/>
              </w:rPr>
              <w:t>)</w:t>
            </w:r>
          </w:p>
        </w:tc>
        <w:tc>
          <w:tcPr>
            <w:tcW w:w="2667" w:type="dxa"/>
          </w:tcPr>
          <w:p w14:paraId="10814D71" w14:textId="77777777" w:rsidR="006F3641" w:rsidRPr="002B2AB0" w:rsidRDefault="006F3641" w:rsidP="007C5F1F">
            <w:pPr>
              <w:rPr>
                <w:b/>
                <w:sz w:val="28"/>
                <w:szCs w:val="28"/>
              </w:rPr>
            </w:pPr>
            <w:r w:rsidRPr="002B2AB0">
              <w:rPr>
                <w:sz w:val="28"/>
                <w:szCs w:val="28"/>
              </w:rPr>
              <w:t>умение сообщать информацию, идеи, проблемы и решения как специалистам, так и неспециалистам</w:t>
            </w:r>
          </w:p>
        </w:tc>
        <w:tc>
          <w:tcPr>
            <w:tcW w:w="2457" w:type="dxa"/>
          </w:tcPr>
          <w:p w14:paraId="4B84984E" w14:textId="77777777" w:rsidR="006F3641" w:rsidRPr="002B2AB0" w:rsidRDefault="006F3641" w:rsidP="007C5F1F">
            <w:pPr>
              <w:rPr>
                <w:b/>
                <w:sz w:val="28"/>
                <w:szCs w:val="28"/>
              </w:rPr>
            </w:pPr>
            <w:r w:rsidRPr="002B2AB0">
              <w:rPr>
                <w:sz w:val="28"/>
                <w:szCs w:val="28"/>
              </w:rPr>
              <w:t>умение сообщать свои выводы и использованные для их формулировки знания и обоснование специалистам и неспециалистам четко и непротиворечиво</w:t>
            </w:r>
          </w:p>
        </w:tc>
        <w:tc>
          <w:tcPr>
            <w:tcW w:w="2324" w:type="dxa"/>
          </w:tcPr>
          <w:p w14:paraId="38D3C147" w14:textId="77777777" w:rsidR="006F3641" w:rsidRPr="002B2AB0" w:rsidRDefault="006F3641" w:rsidP="007C5F1F">
            <w:pPr>
              <w:rPr>
                <w:b/>
                <w:sz w:val="28"/>
                <w:szCs w:val="28"/>
              </w:rPr>
            </w:pPr>
            <w:r w:rsidRPr="002B2AB0">
              <w:rPr>
                <w:sz w:val="28"/>
                <w:szCs w:val="28"/>
              </w:rPr>
              <w:t>умение общения по тематике своей области с равными по статусу, широким научным сообществом и обществом</w:t>
            </w:r>
          </w:p>
        </w:tc>
      </w:tr>
      <w:tr w:rsidR="00B269FE" w:rsidRPr="002B2AB0" w14:paraId="3EAD8CF0" w14:textId="77777777" w:rsidTr="00C64E1A">
        <w:tc>
          <w:tcPr>
            <w:tcW w:w="2180" w:type="dxa"/>
          </w:tcPr>
          <w:p w14:paraId="5FB94484" w14:textId="5244CB69" w:rsidR="006F3641" w:rsidRPr="002B2AB0" w:rsidRDefault="00B269FE" w:rsidP="007C5F1F">
            <w:pPr>
              <w:rPr>
                <w:b/>
                <w:sz w:val="28"/>
                <w:szCs w:val="28"/>
                <w:lang w:val="ru-RU"/>
              </w:rPr>
            </w:pPr>
            <w:r w:rsidRPr="002B2AB0">
              <w:rPr>
                <w:b/>
                <w:sz w:val="28"/>
                <w:szCs w:val="28"/>
                <w:lang w:val="ru-RU"/>
              </w:rPr>
              <w:t>Метакомпетенции</w:t>
            </w:r>
            <w:r w:rsidRPr="002B2AB0">
              <w:rPr>
                <w:sz w:val="28"/>
                <w:szCs w:val="28"/>
                <w:lang w:val="ru-RU"/>
              </w:rPr>
              <w:t xml:space="preserve"> (</w:t>
            </w:r>
            <w:r w:rsidR="00B27517" w:rsidRPr="002B2AB0">
              <w:rPr>
                <w:sz w:val="28"/>
                <w:szCs w:val="28"/>
                <w:lang w:val="ru-RU"/>
              </w:rPr>
              <w:t>Умения в области обучения</w:t>
            </w:r>
            <w:r w:rsidRPr="002B2AB0">
              <w:rPr>
                <w:sz w:val="28"/>
                <w:szCs w:val="28"/>
                <w:lang w:val="ru-RU"/>
              </w:rPr>
              <w:t>)</w:t>
            </w:r>
          </w:p>
        </w:tc>
        <w:tc>
          <w:tcPr>
            <w:tcW w:w="2667" w:type="dxa"/>
          </w:tcPr>
          <w:p w14:paraId="61866C0B" w14:textId="77777777" w:rsidR="006F3641" w:rsidRPr="002B2AB0" w:rsidRDefault="006F3641" w:rsidP="007C5F1F">
            <w:pPr>
              <w:rPr>
                <w:b/>
                <w:sz w:val="28"/>
                <w:szCs w:val="28"/>
              </w:rPr>
            </w:pPr>
            <w:r w:rsidRPr="002B2AB0">
              <w:rPr>
                <w:sz w:val="28"/>
                <w:szCs w:val="28"/>
              </w:rPr>
              <w:t>наличие таких умений в области обучения, которое необходимо для продолжения обучения с высокой степенью автономности</w:t>
            </w:r>
          </w:p>
        </w:tc>
        <w:tc>
          <w:tcPr>
            <w:tcW w:w="2457" w:type="dxa"/>
          </w:tcPr>
          <w:p w14:paraId="7CEBD801" w14:textId="77777777" w:rsidR="006F3641" w:rsidRPr="002B2AB0" w:rsidRDefault="006F3641" w:rsidP="007C5F1F">
            <w:pPr>
              <w:rPr>
                <w:b/>
                <w:sz w:val="28"/>
                <w:szCs w:val="28"/>
              </w:rPr>
            </w:pPr>
            <w:r w:rsidRPr="002B2AB0">
              <w:rPr>
                <w:sz w:val="28"/>
                <w:szCs w:val="28"/>
              </w:rPr>
              <w:t>обладание умениями в области обучения, позволяющие продолжать обучение в значительной мере самостоятельно и автономно</w:t>
            </w:r>
          </w:p>
        </w:tc>
        <w:tc>
          <w:tcPr>
            <w:tcW w:w="2324" w:type="dxa"/>
          </w:tcPr>
          <w:p w14:paraId="7ECAA1C9" w14:textId="77777777" w:rsidR="006F3641" w:rsidRPr="002B2AB0" w:rsidRDefault="006F3641" w:rsidP="007C5F1F">
            <w:pPr>
              <w:rPr>
                <w:b/>
                <w:sz w:val="28"/>
                <w:szCs w:val="28"/>
              </w:rPr>
            </w:pPr>
            <w:r w:rsidRPr="002B2AB0">
              <w:rPr>
                <w:sz w:val="28"/>
                <w:szCs w:val="28"/>
              </w:rPr>
              <w:t xml:space="preserve">способность содействовать, в рамках академических и профессиональных контекстов, технологическому, социальному или культурному </w:t>
            </w:r>
            <w:r w:rsidRPr="002B2AB0">
              <w:rPr>
                <w:sz w:val="28"/>
                <w:szCs w:val="28"/>
              </w:rPr>
              <w:lastRenderedPageBreak/>
              <w:t>развитию в интересах формирования общества, основанного на знаниях</w:t>
            </w:r>
          </w:p>
        </w:tc>
      </w:tr>
    </w:tbl>
    <w:p w14:paraId="2304A2D7" w14:textId="77777777" w:rsidR="0025014B" w:rsidRPr="002B2AB0" w:rsidRDefault="00A53BCD" w:rsidP="00ED0CA0">
      <w:pPr>
        <w:tabs>
          <w:tab w:val="num" w:pos="720"/>
        </w:tabs>
        <w:ind w:firstLine="709"/>
        <w:jc w:val="both"/>
        <w:rPr>
          <w:sz w:val="28"/>
          <w:szCs w:val="28"/>
          <w:lang w:val="ru-RU"/>
        </w:rPr>
      </w:pPr>
      <w:r w:rsidRPr="002B2AB0">
        <w:rPr>
          <w:sz w:val="28"/>
          <w:szCs w:val="28"/>
          <w:lang w:val="ru-RU"/>
        </w:rPr>
        <w:lastRenderedPageBreak/>
        <w:tab/>
      </w:r>
    </w:p>
    <w:p w14:paraId="5CAC7929" w14:textId="3463BC4E" w:rsidR="00C64E1A" w:rsidRPr="002B2AB0" w:rsidRDefault="004A0BA7" w:rsidP="00ED0CA0">
      <w:pPr>
        <w:ind w:firstLine="709"/>
        <w:jc w:val="both"/>
        <w:rPr>
          <w:sz w:val="28"/>
          <w:szCs w:val="28"/>
        </w:rPr>
      </w:pPr>
      <w:r w:rsidRPr="002B2AB0">
        <w:rPr>
          <w:sz w:val="28"/>
          <w:szCs w:val="28"/>
        </w:rPr>
        <w:tab/>
      </w:r>
      <w:r w:rsidR="00CE7708" w:rsidRPr="002B2AB0">
        <w:rPr>
          <w:sz w:val="28"/>
          <w:szCs w:val="28"/>
        </w:rPr>
        <w:t>Р</w:t>
      </w:r>
      <w:r w:rsidR="00C64E1A" w:rsidRPr="002B2AB0">
        <w:rPr>
          <w:sz w:val="28"/>
          <w:szCs w:val="28"/>
        </w:rPr>
        <w:t xml:space="preserve">езультаты </w:t>
      </w:r>
      <w:r w:rsidR="00CE7708" w:rsidRPr="002B2AB0">
        <w:rPr>
          <w:sz w:val="28"/>
          <w:szCs w:val="28"/>
        </w:rPr>
        <w:t xml:space="preserve">пишутся </w:t>
      </w:r>
      <w:r w:rsidR="00C64E1A" w:rsidRPr="002B2AB0">
        <w:rPr>
          <w:sz w:val="28"/>
          <w:szCs w:val="28"/>
        </w:rPr>
        <w:t>простым предложением, использу</w:t>
      </w:r>
      <w:r w:rsidR="00CE7708" w:rsidRPr="002B2AB0">
        <w:rPr>
          <w:sz w:val="28"/>
          <w:szCs w:val="28"/>
        </w:rPr>
        <w:t>ется</w:t>
      </w:r>
      <w:r w:rsidR="00C64E1A" w:rsidRPr="002B2AB0">
        <w:rPr>
          <w:sz w:val="28"/>
          <w:szCs w:val="28"/>
        </w:rPr>
        <w:t xml:space="preserve"> только один глагол для каждого результата обучения (избегайте использования таких глаголов, как знать, понимать, учить, быть знакомым, быть информированным, быть в курсе, т.к. они определяют учебные задачи, а не результаты обучения).</w:t>
      </w:r>
      <w:r w:rsidR="00AD6502" w:rsidRPr="002B2AB0">
        <w:rPr>
          <w:sz w:val="28"/>
          <w:szCs w:val="28"/>
          <w:lang w:val="ru-RU"/>
        </w:rPr>
        <w:t xml:space="preserve"> </w:t>
      </w:r>
      <w:r w:rsidR="00CE7708" w:rsidRPr="002B2AB0">
        <w:rPr>
          <w:sz w:val="28"/>
          <w:szCs w:val="28"/>
        </w:rPr>
        <w:t>Нужно выб</w:t>
      </w:r>
      <w:r w:rsidR="00C64E1A" w:rsidRPr="002B2AB0">
        <w:rPr>
          <w:sz w:val="28"/>
          <w:szCs w:val="28"/>
        </w:rPr>
        <w:t>ра</w:t>
      </w:r>
      <w:r w:rsidR="00CE7708" w:rsidRPr="002B2AB0">
        <w:rPr>
          <w:sz w:val="28"/>
          <w:szCs w:val="28"/>
        </w:rPr>
        <w:t>ть</w:t>
      </w:r>
      <w:r w:rsidR="00C64E1A" w:rsidRPr="002B2AB0">
        <w:rPr>
          <w:sz w:val="28"/>
          <w:szCs w:val="28"/>
        </w:rPr>
        <w:t xml:space="preserve"> глагол, в семантике которого есть указание на измерение достижимости результата.</w:t>
      </w:r>
      <w:r w:rsidR="00FB6ECE" w:rsidRPr="002B2AB0">
        <w:rPr>
          <w:sz w:val="28"/>
          <w:szCs w:val="28"/>
        </w:rPr>
        <w:t xml:space="preserve"> </w:t>
      </w:r>
      <w:r w:rsidR="00C64E1A" w:rsidRPr="002B2AB0">
        <w:rPr>
          <w:sz w:val="28"/>
          <w:szCs w:val="28"/>
        </w:rPr>
        <w:t>Результаты обучения должны быть видимыми, измеримыми, поддаваться оцениванию.</w:t>
      </w:r>
    </w:p>
    <w:p w14:paraId="232FBD36" w14:textId="7AE87E3B" w:rsidR="00A53BCD" w:rsidRPr="002B2AB0" w:rsidRDefault="00A53BCD" w:rsidP="00ED0CA0">
      <w:pPr>
        <w:ind w:firstLine="709"/>
        <w:jc w:val="both"/>
        <w:rPr>
          <w:sz w:val="28"/>
          <w:szCs w:val="28"/>
        </w:rPr>
      </w:pPr>
      <w:r w:rsidRPr="002B2AB0">
        <w:rPr>
          <w:sz w:val="28"/>
          <w:szCs w:val="28"/>
        </w:rPr>
        <w:t xml:space="preserve">Для оценки и анализа достижимости результатов обучения по программе разрабатывается Матрица формирования </w:t>
      </w:r>
      <w:r w:rsidR="008D01F6">
        <w:rPr>
          <w:sz w:val="28"/>
          <w:szCs w:val="28"/>
          <w:lang w:val="ru-RU"/>
        </w:rPr>
        <w:t xml:space="preserve">результатов обучения </w:t>
      </w:r>
      <w:r w:rsidRPr="002B2AB0">
        <w:rPr>
          <w:sz w:val="28"/>
          <w:szCs w:val="28"/>
        </w:rPr>
        <w:t xml:space="preserve">по модулям образовательной программы </w:t>
      </w:r>
      <w:r w:rsidR="008D01F6">
        <w:rPr>
          <w:sz w:val="28"/>
          <w:szCs w:val="28"/>
          <w:lang w:val="ru-RU"/>
        </w:rPr>
        <w:t xml:space="preserve">и по дисциплинам </w:t>
      </w:r>
      <w:r w:rsidRPr="002B2AB0">
        <w:rPr>
          <w:sz w:val="28"/>
          <w:szCs w:val="28"/>
        </w:rPr>
        <w:t>(далее – Матрица). В Матрице в первом столбце</w:t>
      </w:r>
      <w:r w:rsidR="008D01F6">
        <w:rPr>
          <w:sz w:val="28"/>
          <w:szCs w:val="28"/>
          <w:lang w:val="ru-RU"/>
        </w:rPr>
        <w:t xml:space="preserve"> </w:t>
      </w:r>
      <w:r w:rsidRPr="002B2AB0">
        <w:rPr>
          <w:sz w:val="28"/>
          <w:szCs w:val="28"/>
        </w:rPr>
        <w:t xml:space="preserve"> перечисляются все модули образовательной программы</w:t>
      </w:r>
      <w:r w:rsidR="008D01F6">
        <w:rPr>
          <w:sz w:val="28"/>
          <w:szCs w:val="28"/>
          <w:lang w:val="ru-RU"/>
        </w:rPr>
        <w:t xml:space="preserve"> или дисциплины</w:t>
      </w:r>
      <w:r w:rsidRPr="002B2AB0">
        <w:rPr>
          <w:sz w:val="28"/>
          <w:szCs w:val="28"/>
        </w:rPr>
        <w:t>, в соответствии с разработанным учебным планом</w:t>
      </w:r>
      <w:r w:rsidR="008D01F6">
        <w:rPr>
          <w:sz w:val="28"/>
          <w:szCs w:val="28"/>
          <w:lang w:val="ru-RU"/>
        </w:rPr>
        <w:t>, по горизонтали результаты обучения</w:t>
      </w:r>
      <w:r w:rsidRPr="002B2AB0">
        <w:rPr>
          <w:sz w:val="28"/>
          <w:szCs w:val="28"/>
        </w:rPr>
        <w:t>.</w:t>
      </w:r>
    </w:p>
    <w:p w14:paraId="2630D5F4" w14:textId="77777777" w:rsidR="00527DF9" w:rsidRDefault="00527DF9" w:rsidP="0001471D">
      <w:pPr>
        <w:jc w:val="center"/>
        <w:rPr>
          <w:b/>
          <w:sz w:val="28"/>
          <w:szCs w:val="28"/>
          <w:lang w:val="ru-RU"/>
        </w:rPr>
      </w:pPr>
    </w:p>
    <w:p w14:paraId="1BF6ADBB" w14:textId="54504340" w:rsidR="00772B59" w:rsidRPr="002B2AB0" w:rsidRDefault="00FB6ECE" w:rsidP="0001471D">
      <w:pPr>
        <w:jc w:val="center"/>
        <w:rPr>
          <w:b/>
          <w:sz w:val="28"/>
          <w:szCs w:val="28"/>
          <w:lang w:val="ru-RU"/>
        </w:rPr>
      </w:pPr>
      <w:r w:rsidRPr="002B2AB0">
        <w:rPr>
          <w:b/>
          <w:sz w:val="28"/>
          <w:szCs w:val="28"/>
          <w:lang w:val="ru-RU"/>
        </w:rPr>
        <w:t>Примерный с</w:t>
      </w:r>
      <w:r w:rsidR="00772B59" w:rsidRPr="002B2AB0">
        <w:rPr>
          <w:b/>
          <w:sz w:val="28"/>
          <w:szCs w:val="28"/>
          <w:lang w:val="ru-RU"/>
        </w:rPr>
        <w:t>писок активных глаголов</w:t>
      </w:r>
      <w:r w:rsidR="00EB649F" w:rsidRPr="002B2AB0">
        <w:rPr>
          <w:b/>
          <w:sz w:val="28"/>
          <w:szCs w:val="28"/>
          <w:lang w:val="ru-RU"/>
        </w:rPr>
        <w:t xml:space="preserve"> для описания результатов обучения</w:t>
      </w:r>
    </w:p>
    <w:p w14:paraId="61738FC9" w14:textId="77777777" w:rsidR="00C94555" w:rsidRPr="002B2AB0" w:rsidRDefault="00C94555" w:rsidP="00ED0CA0">
      <w:pPr>
        <w:ind w:firstLine="709"/>
        <w:jc w:val="both"/>
        <w:rPr>
          <w:sz w:val="28"/>
          <w:szCs w:val="28"/>
          <w:lang w:val="ru-RU"/>
        </w:rPr>
      </w:pPr>
    </w:p>
    <w:tbl>
      <w:tblPr>
        <w:tblStyle w:val="afd"/>
        <w:tblW w:w="0" w:type="auto"/>
        <w:jc w:val="center"/>
        <w:tblLook w:val="04A0" w:firstRow="1" w:lastRow="0" w:firstColumn="1" w:lastColumn="0" w:noHBand="0" w:noVBand="1"/>
      </w:tblPr>
      <w:tblGrid>
        <w:gridCol w:w="498"/>
        <w:gridCol w:w="2541"/>
        <w:gridCol w:w="2120"/>
        <w:gridCol w:w="4695"/>
      </w:tblGrid>
      <w:tr w:rsidR="00772B59" w:rsidRPr="002B2AB0" w14:paraId="3B42767D" w14:textId="77777777" w:rsidTr="007842E5">
        <w:trPr>
          <w:jc w:val="center"/>
        </w:trPr>
        <w:tc>
          <w:tcPr>
            <w:tcW w:w="458" w:type="dxa"/>
          </w:tcPr>
          <w:p w14:paraId="295FFC58" w14:textId="77777777" w:rsidR="00772B59" w:rsidRPr="002B2AB0" w:rsidRDefault="00772B59" w:rsidP="0001471D">
            <w:pPr>
              <w:jc w:val="center"/>
              <w:rPr>
                <w:b/>
                <w:sz w:val="28"/>
                <w:szCs w:val="28"/>
                <w:lang w:val="ru-RU"/>
              </w:rPr>
            </w:pPr>
            <w:r w:rsidRPr="002B2AB0">
              <w:rPr>
                <w:b/>
                <w:sz w:val="28"/>
                <w:szCs w:val="28"/>
                <w:lang w:val="ru-RU"/>
              </w:rPr>
              <w:t>№</w:t>
            </w:r>
          </w:p>
        </w:tc>
        <w:tc>
          <w:tcPr>
            <w:tcW w:w="2230" w:type="dxa"/>
          </w:tcPr>
          <w:p w14:paraId="62608C24" w14:textId="77777777" w:rsidR="00772B59" w:rsidRPr="002B2AB0" w:rsidRDefault="00772B59" w:rsidP="0001471D">
            <w:pPr>
              <w:jc w:val="center"/>
              <w:rPr>
                <w:b/>
                <w:sz w:val="28"/>
                <w:szCs w:val="28"/>
                <w:lang w:val="ru-RU"/>
              </w:rPr>
            </w:pPr>
            <w:r w:rsidRPr="002B2AB0">
              <w:rPr>
                <w:b/>
                <w:sz w:val="28"/>
                <w:szCs w:val="28"/>
                <w:lang w:val="ru-RU"/>
              </w:rPr>
              <w:t>Компетенции</w:t>
            </w:r>
          </w:p>
        </w:tc>
        <w:tc>
          <w:tcPr>
            <w:tcW w:w="2120" w:type="dxa"/>
          </w:tcPr>
          <w:p w14:paraId="2CED288E" w14:textId="77777777" w:rsidR="00772B59" w:rsidRPr="002B2AB0" w:rsidRDefault="00772B59" w:rsidP="0001471D">
            <w:pPr>
              <w:jc w:val="center"/>
              <w:rPr>
                <w:b/>
                <w:sz w:val="28"/>
                <w:szCs w:val="28"/>
                <w:lang w:val="ru-RU"/>
              </w:rPr>
            </w:pPr>
            <w:r w:rsidRPr="002B2AB0">
              <w:rPr>
                <w:b/>
                <w:sz w:val="28"/>
                <w:szCs w:val="28"/>
                <w:lang w:val="ru-RU"/>
              </w:rPr>
              <w:t>Результаты обучения</w:t>
            </w:r>
          </w:p>
        </w:tc>
        <w:tc>
          <w:tcPr>
            <w:tcW w:w="4762" w:type="dxa"/>
          </w:tcPr>
          <w:p w14:paraId="2139A382" w14:textId="1EFCB8F8" w:rsidR="00772B59" w:rsidRPr="002B2AB0" w:rsidRDefault="0001471D" w:rsidP="0001471D">
            <w:pPr>
              <w:jc w:val="center"/>
              <w:rPr>
                <w:b/>
                <w:sz w:val="28"/>
                <w:szCs w:val="28"/>
                <w:lang w:val="ru-RU"/>
              </w:rPr>
            </w:pPr>
            <w:r w:rsidRPr="002B2AB0">
              <w:rPr>
                <w:b/>
                <w:sz w:val="28"/>
                <w:szCs w:val="28"/>
                <w:lang w:val="ru-RU"/>
              </w:rPr>
              <w:t>Г</w:t>
            </w:r>
            <w:r w:rsidR="00772B59" w:rsidRPr="002B2AB0">
              <w:rPr>
                <w:b/>
                <w:sz w:val="28"/>
                <w:szCs w:val="28"/>
                <w:lang w:val="ru-RU"/>
              </w:rPr>
              <w:t>лаголы</w:t>
            </w:r>
          </w:p>
        </w:tc>
      </w:tr>
      <w:tr w:rsidR="00772B59" w:rsidRPr="002B2AB0" w14:paraId="189D4195" w14:textId="77777777" w:rsidTr="007842E5">
        <w:trPr>
          <w:jc w:val="center"/>
        </w:trPr>
        <w:tc>
          <w:tcPr>
            <w:tcW w:w="458" w:type="dxa"/>
          </w:tcPr>
          <w:p w14:paraId="7FC85F17" w14:textId="77777777" w:rsidR="00772B59" w:rsidRPr="002B2AB0" w:rsidRDefault="00772B59" w:rsidP="0001471D">
            <w:pPr>
              <w:jc w:val="both"/>
              <w:rPr>
                <w:sz w:val="28"/>
                <w:szCs w:val="28"/>
                <w:lang w:val="ru-RU"/>
              </w:rPr>
            </w:pPr>
            <w:r w:rsidRPr="002B2AB0">
              <w:rPr>
                <w:sz w:val="28"/>
                <w:szCs w:val="28"/>
                <w:lang w:val="ru-RU"/>
              </w:rPr>
              <w:t>1</w:t>
            </w:r>
          </w:p>
        </w:tc>
        <w:tc>
          <w:tcPr>
            <w:tcW w:w="2230" w:type="dxa"/>
          </w:tcPr>
          <w:p w14:paraId="44F4F2B6" w14:textId="77777777" w:rsidR="00772B59" w:rsidRPr="002B2AB0" w:rsidRDefault="00772B59" w:rsidP="0001471D">
            <w:pPr>
              <w:jc w:val="both"/>
              <w:rPr>
                <w:sz w:val="28"/>
                <w:szCs w:val="28"/>
                <w:lang w:val="ru-RU"/>
              </w:rPr>
            </w:pPr>
            <w:r w:rsidRPr="002B2AB0">
              <w:rPr>
                <w:sz w:val="28"/>
                <w:szCs w:val="28"/>
                <w:lang w:val="ru-RU"/>
              </w:rPr>
              <w:t>Когнитивная компетенция</w:t>
            </w:r>
          </w:p>
        </w:tc>
        <w:tc>
          <w:tcPr>
            <w:tcW w:w="2120" w:type="dxa"/>
          </w:tcPr>
          <w:p w14:paraId="0410059D" w14:textId="77777777" w:rsidR="00772B59" w:rsidRPr="002B2AB0" w:rsidRDefault="00772B59" w:rsidP="007842E5">
            <w:pPr>
              <w:jc w:val="both"/>
              <w:rPr>
                <w:sz w:val="28"/>
                <w:szCs w:val="28"/>
                <w:lang w:val="ru-RU"/>
              </w:rPr>
            </w:pPr>
            <w:r w:rsidRPr="002B2AB0">
              <w:rPr>
                <w:sz w:val="28"/>
                <w:szCs w:val="28"/>
                <w:lang w:val="ru-RU"/>
              </w:rPr>
              <w:t>знать и понимать</w:t>
            </w:r>
          </w:p>
        </w:tc>
        <w:tc>
          <w:tcPr>
            <w:tcW w:w="4762" w:type="dxa"/>
          </w:tcPr>
          <w:p w14:paraId="75B4152C" w14:textId="77777777" w:rsidR="00772B59" w:rsidRPr="002B2AB0" w:rsidRDefault="00772B59" w:rsidP="0001471D">
            <w:pPr>
              <w:jc w:val="both"/>
              <w:rPr>
                <w:sz w:val="28"/>
                <w:szCs w:val="28"/>
                <w:lang w:val="ru-RU"/>
              </w:rPr>
            </w:pPr>
            <w:r w:rsidRPr="002B2AB0">
              <w:rPr>
                <w:sz w:val="28"/>
                <w:szCs w:val="28"/>
                <w:lang w:val="ru-RU"/>
              </w:rPr>
              <w:t>определять, повторить, разработать таблицы, запомнить, назвать, упорядочить, описать объяснить, переформулировать, классифицировать; воспроизводить, продемонстрировать, интерпретировать, контекстуализировать и др.;</w:t>
            </w:r>
          </w:p>
        </w:tc>
      </w:tr>
      <w:tr w:rsidR="00772B59" w:rsidRPr="002B2AB0" w14:paraId="690EF223" w14:textId="77777777" w:rsidTr="007842E5">
        <w:trPr>
          <w:jc w:val="center"/>
        </w:trPr>
        <w:tc>
          <w:tcPr>
            <w:tcW w:w="458" w:type="dxa"/>
          </w:tcPr>
          <w:p w14:paraId="63E9A9B3" w14:textId="77777777" w:rsidR="00772B59" w:rsidRPr="002B2AB0" w:rsidRDefault="00772B59" w:rsidP="0001471D">
            <w:pPr>
              <w:jc w:val="both"/>
              <w:rPr>
                <w:sz w:val="28"/>
                <w:szCs w:val="28"/>
                <w:lang w:val="ru-RU"/>
              </w:rPr>
            </w:pPr>
            <w:r w:rsidRPr="002B2AB0">
              <w:rPr>
                <w:sz w:val="28"/>
                <w:szCs w:val="28"/>
                <w:lang w:val="ru-RU"/>
              </w:rPr>
              <w:t>2</w:t>
            </w:r>
          </w:p>
        </w:tc>
        <w:tc>
          <w:tcPr>
            <w:tcW w:w="2230" w:type="dxa"/>
          </w:tcPr>
          <w:p w14:paraId="16201730" w14:textId="77777777" w:rsidR="00772B59" w:rsidRPr="002B2AB0" w:rsidRDefault="00772B59" w:rsidP="0001471D">
            <w:pPr>
              <w:jc w:val="both"/>
              <w:rPr>
                <w:sz w:val="28"/>
                <w:szCs w:val="28"/>
                <w:lang w:val="ru-RU"/>
              </w:rPr>
            </w:pPr>
            <w:r w:rsidRPr="002B2AB0">
              <w:rPr>
                <w:sz w:val="28"/>
                <w:szCs w:val="28"/>
                <w:lang w:val="ru-RU"/>
              </w:rPr>
              <w:t xml:space="preserve">Функциональная компетенция </w:t>
            </w:r>
          </w:p>
        </w:tc>
        <w:tc>
          <w:tcPr>
            <w:tcW w:w="2120" w:type="dxa"/>
          </w:tcPr>
          <w:p w14:paraId="68265A23" w14:textId="77777777" w:rsidR="00772B59" w:rsidRPr="002B2AB0" w:rsidRDefault="00772B59" w:rsidP="0001471D">
            <w:pPr>
              <w:jc w:val="both"/>
              <w:rPr>
                <w:sz w:val="28"/>
                <w:szCs w:val="28"/>
                <w:lang w:val="ru-RU"/>
              </w:rPr>
            </w:pPr>
            <w:r w:rsidRPr="002B2AB0">
              <w:rPr>
                <w:sz w:val="28"/>
                <w:szCs w:val="28"/>
                <w:lang w:val="ru-RU"/>
              </w:rPr>
              <w:t>применение и анализ</w:t>
            </w:r>
          </w:p>
        </w:tc>
        <w:tc>
          <w:tcPr>
            <w:tcW w:w="4762" w:type="dxa"/>
          </w:tcPr>
          <w:p w14:paraId="225CD86B" w14:textId="77777777" w:rsidR="00772B59" w:rsidRPr="002B2AB0" w:rsidRDefault="00772B59" w:rsidP="0001471D">
            <w:pPr>
              <w:tabs>
                <w:tab w:val="left" w:pos="333"/>
              </w:tabs>
              <w:jc w:val="both"/>
              <w:rPr>
                <w:sz w:val="28"/>
                <w:szCs w:val="28"/>
                <w:lang w:val="ru-RU"/>
              </w:rPr>
            </w:pPr>
            <w:r w:rsidRPr="002B2AB0">
              <w:rPr>
                <w:sz w:val="28"/>
                <w:szCs w:val="28"/>
                <w:lang w:val="ru-RU"/>
              </w:rPr>
              <w:t xml:space="preserve">• применять, выбирать, продемонстрировать, драматизировать, иллюстрировать, интерпретировать, разработать график, эскиз, решить, использовать, рассчитывать, написать и др.; </w:t>
            </w:r>
          </w:p>
          <w:p w14:paraId="5EE74355" w14:textId="77777777" w:rsidR="00772B59" w:rsidRPr="002B2AB0" w:rsidRDefault="00772B59" w:rsidP="0001471D">
            <w:pPr>
              <w:tabs>
                <w:tab w:val="left" w:pos="333"/>
              </w:tabs>
              <w:jc w:val="both"/>
              <w:rPr>
                <w:sz w:val="28"/>
                <w:szCs w:val="28"/>
                <w:lang w:val="ru-RU"/>
              </w:rPr>
            </w:pPr>
            <w:r w:rsidRPr="002B2AB0">
              <w:rPr>
                <w:sz w:val="28"/>
                <w:szCs w:val="28"/>
                <w:lang w:val="ru-RU"/>
              </w:rPr>
              <w:t xml:space="preserve">• анализировать, оценивать, классифицировать, сравнивать, сопоставлять, установить тождество, выявит сходства и различия, </w:t>
            </w:r>
            <w:r w:rsidRPr="002B2AB0">
              <w:rPr>
                <w:sz w:val="28"/>
                <w:szCs w:val="28"/>
                <w:lang w:val="ru-RU"/>
              </w:rPr>
              <w:lastRenderedPageBreak/>
              <w:t>критиковать, дифференцировать, различать, отличать, аргументировать, объяснять причины, сделать вывод, провести эксперимент, обобщить результаты и др.</w:t>
            </w:r>
          </w:p>
        </w:tc>
      </w:tr>
      <w:tr w:rsidR="00772B59" w:rsidRPr="002B2AB0" w14:paraId="0DCE0855" w14:textId="77777777" w:rsidTr="007842E5">
        <w:trPr>
          <w:jc w:val="center"/>
        </w:trPr>
        <w:tc>
          <w:tcPr>
            <w:tcW w:w="458" w:type="dxa"/>
          </w:tcPr>
          <w:p w14:paraId="7D6C15E2" w14:textId="77777777" w:rsidR="00772B59" w:rsidRPr="002B2AB0" w:rsidRDefault="00772B59" w:rsidP="0001471D">
            <w:pPr>
              <w:jc w:val="both"/>
              <w:rPr>
                <w:sz w:val="28"/>
                <w:szCs w:val="28"/>
                <w:lang w:val="ru-RU"/>
              </w:rPr>
            </w:pPr>
            <w:r w:rsidRPr="002B2AB0">
              <w:rPr>
                <w:sz w:val="28"/>
                <w:szCs w:val="28"/>
                <w:lang w:val="ru-RU"/>
              </w:rPr>
              <w:lastRenderedPageBreak/>
              <w:t>3</w:t>
            </w:r>
          </w:p>
        </w:tc>
        <w:tc>
          <w:tcPr>
            <w:tcW w:w="2230" w:type="dxa"/>
          </w:tcPr>
          <w:p w14:paraId="369071E5" w14:textId="77777777" w:rsidR="00772B59" w:rsidRPr="002B2AB0" w:rsidRDefault="00772B59" w:rsidP="0001471D">
            <w:pPr>
              <w:jc w:val="both"/>
              <w:rPr>
                <w:sz w:val="28"/>
                <w:szCs w:val="28"/>
                <w:lang w:val="ru-RU"/>
              </w:rPr>
            </w:pPr>
            <w:r w:rsidRPr="002B2AB0">
              <w:rPr>
                <w:sz w:val="28"/>
                <w:szCs w:val="28"/>
                <w:lang w:val="ru-RU"/>
              </w:rPr>
              <w:t xml:space="preserve">Системная компетенция  </w:t>
            </w:r>
          </w:p>
        </w:tc>
        <w:tc>
          <w:tcPr>
            <w:tcW w:w="2120" w:type="dxa"/>
          </w:tcPr>
          <w:p w14:paraId="5E6E1C28" w14:textId="77777777" w:rsidR="00772B59" w:rsidRPr="002B2AB0" w:rsidRDefault="00772B59" w:rsidP="0001471D">
            <w:pPr>
              <w:jc w:val="both"/>
              <w:rPr>
                <w:sz w:val="28"/>
                <w:szCs w:val="28"/>
                <w:lang w:val="ru-RU"/>
              </w:rPr>
            </w:pPr>
            <w:r w:rsidRPr="002B2AB0">
              <w:rPr>
                <w:sz w:val="28"/>
                <w:szCs w:val="28"/>
                <w:lang w:val="ru-RU"/>
              </w:rPr>
              <w:t>синтез, оценка</w:t>
            </w:r>
          </w:p>
        </w:tc>
        <w:tc>
          <w:tcPr>
            <w:tcW w:w="4762" w:type="dxa"/>
          </w:tcPr>
          <w:p w14:paraId="413B0CB0" w14:textId="77777777" w:rsidR="00772B59" w:rsidRPr="002B2AB0" w:rsidRDefault="00772B59" w:rsidP="0001471D">
            <w:pPr>
              <w:tabs>
                <w:tab w:val="left" w:pos="263"/>
                <w:tab w:val="left" w:pos="296"/>
              </w:tabs>
              <w:jc w:val="both"/>
              <w:rPr>
                <w:sz w:val="28"/>
                <w:szCs w:val="28"/>
                <w:lang w:val="ru-RU"/>
              </w:rPr>
            </w:pPr>
            <w:r w:rsidRPr="002B2AB0">
              <w:rPr>
                <w:sz w:val="28"/>
                <w:szCs w:val="28"/>
                <w:lang w:val="ru-RU"/>
              </w:rPr>
              <w:t>• генерировать, теоретизировать, организовать, собрать, составлять, выстроить, создать, разрабатывать, сформулировать, управлять, объяснять причины, провести эксперимент, обобщить результаты, сделать вывод, организовывать, планировать, подготовить, обосновать, предлагать, создать, написать, спроектировать, интегрировать междисциплинарные знания и др.;</w:t>
            </w:r>
          </w:p>
          <w:p w14:paraId="116293D5" w14:textId="49821C07" w:rsidR="00772B59" w:rsidRPr="002B2AB0" w:rsidRDefault="00772B59" w:rsidP="0001471D">
            <w:pPr>
              <w:jc w:val="both"/>
              <w:rPr>
                <w:sz w:val="28"/>
                <w:szCs w:val="28"/>
                <w:lang w:val="ru-RU"/>
              </w:rPr>
            </w:pPr>
            <w:r w:rsidRPr="002B2AB0">
              <w:rPr>
                <w:sz w:val="28"/>
                <w:szCs w:val="28"/>
                <w:lang w:val="ru-RU"/>
              </w:rPr>
              <w:t xml:space="preserve"> • оценить, обсудить, выбрать, критиковать, обосновать, сравнивать, сделать вывод,</w:t>
            </w:r>
            <w:r w:rsidR="0001471D" w:rsidRPr="002B2AB0">
              <w:rPr>
                <w:sz w:val="28"/>
                <w:szCs w:val="28"/>
                <w:lang w:val="ru-RU"/>
              </w:rPr>
              <w:t xml:space="preserve"> </w:t>
            </w:r>
            <w:r w:rsidRPr="002B2AB0">
              <w:rPr>
                <w:sz w:val="28"/>
                <w:szCs w:val="28"/>
                <w:lang w:val="ru-RU"/>
              </w:rPr>
              <w:t xml:space="preserve">защищать, дать оценку, рецензировать, рекомендовать, </w:t>
            </w:r>
            <w:r w:rsidR="0001471D" w:rsidRPr="002B2AB0">
              <w:rPr>
                <w:sz w:val="28"/>
                <w:szCs w:val="28"/>
                <w:lang w:val="ru-RU"/>
              </w:rPr>
              <w:t>поддержать и др.</w:t>
            </w:r>
          </w:p>
        </w:tc>
      </w:tr>
      <w:tr w:rsidR="00772B59" w:rsidRPr="002B2AB0" w14:paraId="5C6CD4A9" w14:textId="77777777" w:rsidTr="007842E5">
        <w:trPr>
          <w:jc w:val="center"/>
        </w:trPr>
        <w:tc>
          <w:tcPr>
            <w:tcW w:w="458" w:type="dxa"/>
          </w:tcPr>
          <w:p w14:paraId="34224FF7" w14:textId="77777777" w:rsidR="00772B59" w:rsidRPr="002B2AB0" w:rsidRDefault="00772B59" w:rsidP="0001471D">
            <w:pPr>
              <w:jc w:val="both"/>
              <w:rPr>
                <w:sz w:val="28"/>
                <w:szCs w:val="28"/>
                <w:lang w:val="ru-RU"/>
              </w:rPr>
            </w:pPr>
            <w:r w:rsidRPr="002B2AB0">
              <w:rPr>
                <w:sz w:val="28"/>
                <w:szCs w:val="28"/>
                <w:lang w:val="ru-RU"/>
              </w:rPr>
              <w:t>4</w:t>
            </w:r>
          </w:p>
        </w:tc>
        <w:tc>
          <w:tcPr>
            <w:tcW w:w="2230" w:type="dxa"/>
          </w:tcPr>
          <w:p w14:paraId="23627B38" w14:textId="77777777" w:rsidR="00772B59" w:rsidRPr="002B2AB0" w:rsidRDefault="00772B59" w:rsidP="0001471D">
            <w:pPr>
              <w:jc w:val="both"/>
              <w:rPr>
                <w:sz w:val="28"/>
                <w:szCs w:val="28"/>
                <w:lang w:val="ru-RU"/>
              </w:rPr>
            </w:pPr>
            <w:r w:rsidRPr="002B2AB0">
              <w:rPr>
                <w:sz w:val="28"/>
                <w:szCs w:val="28"/>
                <w:lang w:val="ru-RU"/>
              </w:rPr>
              <w:t>Социальная</w:t>
            </w:r>
            <w:r w:rsidR="00EB649F" w:rsidRPr="002B2AB0">
              <w:rPr>
                <w:sz w:val="28"/>
                <w:szCs w:val="28"/>
                <w:lang w:val="ru-RU"/>
              </w:rPr>
              <w:t xml:space="preserve"> (коммуникативная) компетенция</w:t>
            </w:r>
            <w:r w:rsidRPr="002B2AB0">
              <w:rPr>
                <w:sz w:val="28"/>
                <w:szCs w:val="28"/>
                <w:lang w:val="ru-RU"/>
              </w:rPr>
              <w:t xml:space="preserve"> </w:t>
            </w:r>
          </w:p>
        </w:tc>
        <w:tc>
          <w:tcPr>
            <w:tcW w:w="2120" w:type="dxa"/>
          </w:tcPr>
          <w:p w14:paraId="141DC792" w14:textId="77777777" w:rsidR="00772B59" w:rsidRPr="002B2AB0" w:rsidRDefault="00B27517" w:rsidP="0001471D">
            <w:pPr>
              <w:jc w:val="both"/>
              <w:rPr>
                <w:sz w:val="28"/>
                <w:szCs w:val="28"/>
                <w:lang w:val="ru-RU"/>
              </w:rPr>
            </w:pPr>
            <w:r w:rsidRPr="002B2AB0">
              <w:rPr>
                <w:sz w:val="28"/>
                <w:szCs w:val="28"/>
                <w:lang w:val="ru-RU"/>
              </w:rPr>
              <w:t>Готовность к сотрудничеству</w:t>
            </w:r>
          </w:p>
        </w:tc>
        <w:tc>
          <w:tcPr>
            <w:tcW w:w="4762" w:type="dxa"/>
          </w:tcPr>
          <w:p w14:paraId="557DF6AB" w14:textId="6094DDDF" w:rsidR="00772B59" w:rsidRPr="002B2AB0" w:rsidRDefault="0001471D" w:rsidP="0001471D">
            <w:pPr>
              <w:jc w:val="both"/>
              <w:rPr>
                <w:sz w:val="28"/>
                <w:szCs w:val="28"/>
                <w:lang w:val="ru-RU"/>
              </w:rPr>
            </w:pPr>
            <w:r w:rsidRPr="002B2AB0">
              <w:rPr>
                <w:sz w:val="28"/>
                <w:szCs w:val="28"/>
                <w:lang w:val="ru-RU"/>
              </w:rPr>
              <w:t>ф</w:t>
            </w:r>
            <w:r w:rsidR="00772B59" w:rsidRPr="002B2AB0">
              <w:rPr>
                <w:sz w:val="28"/>
                <w:szCs w:val="28"/>
                <w:lang w:val="ru-RU"/>
              </w:rPr>
              <w:t>ормулировать, обсуждать положения; определять требования, критерии, принципы; принимать решения и сообщать о них, делать выводы, аргументировать, обосновывать; настаивать на своей точке зрения, принимать решение, убеждать оппонентов и др.</w:t>
            </w:r>
          </w:p>
        </w:tc>
      </w:tr>
      <w:tr w:rsidR="00772B59" w:rsidRPr="002B2AB0" w14:paraId="2A590BDD" w14:textId="77777777" w:rsidTr="007842E5">
        <w:trPr>
          <w:jc w:val="center"/>
        </w:trPr>
        <w:tc>
          <w:tcPr>
            <w:tcW w:w="458" w:type="dxa"/>
          </w:tcPr>
          <w:p w14:paraId="56274FBA" w14:textId="77777777" w:rsidR="00772B59" w:rsidRPr="002B2AB0" w:rsidRDefault="00772B59" w:rsidP="0001471D">
            <w:pPr>
              <w:jc w:val="both"/>
              <w:rPr>
                <w:sz w:val="28"/>
                <w:szCs w:val="28"/>
                <w:lang w:val="ru-RU"/>
              </w:rPr>
            </w:pPr>
            <w:r w:rsidRPr="002B2AB0">
              <w:rPr>
                <w:sz w:val="28"/>
                <w:szCs w:val="28"/>
                <w:lang w:val="ru-RU"/>
              </w:rPr>
              <w:t>5</w:t>
            </w:r>
          </w:p>
        </w:tc>
        <w:tc>
          <w:tcPr>
            <w:tcW w:w="2230" w:type="dxa"/>
          </w:tcPr>
          <w:p w14:paraId="3D2A87D5" w14:textId="77777777" w:rsidR="00772B59" w:rsidRPr="002B2AB0" w:rsidRDefault="00772B59" w:rsidP="0001471D">
            <w:pPr>
              <w:jc w:val="both"/>
              <w:rPr>
                <w:sz w:val="28"/>
                <w:szCs w:val="28"/>
                <w:lang w:val="ru-RU"/>
              </w:rPr>
            </w:pPr>
            <w:r w:rsidRPr="002B2AB0">
              <w:rPr>
                <w:sz w:val="28"/>
                <w:szCs w:val="28"/>
                <w:lang w:val="ru-RU"/>
              </w:rPr>
              <w:t xml:space="preserve">Метакомпетенция </w:t>
            </w:r>
          </w:p>
        </w:tc>
        <w:tc>
          <w:tcPr>
            <w:tcW w:w="2120" w:type="dxa"/>
          </w:tcPr>
          <w:p w14:paraId="23A9DA7C" w14:textId="77777777" w:rsidR="00772B59" w:rsidRPr="002B2AB0" w:rsidRDefault="00B27517" w:rsidP="0001471D">
            <w:pPr>
              <w:jc w:val="both"/>
              <w:rPr>
                <w:sz w:val="28"/>
                <w:szCs w:val="28"/>
                <w:lang w:val="ru-RU"/>
              </w:rPr>
            </w:pPr>
            <w:r w:rsidRPr="002B2AB0">
              <w:rPr>
                <w:sz w:val="28"/>
                <w:szCs w:val="28"/>
                <w:lang w:val="ru-RU"/>
              </w:rPr>
              <w:t>Умения в области обучения</w:t>
            </w:r>
          </w:p>
        </w:tc>
        <w:tc>
          <w:tcPr>
            <w:tcW w:w="4762" w:type="dxa"/>
          </w:tcPr>
          <w:p w14:paraId="462F944C" w14:textId="4D2C1BD9" w:rsidR="00772B59" w:rsidRPr="002B2AB0" w:rsidRDefault="0001471D" w:rsidP="0001471D">
            <w:pPr>
              <w:jc w:val="both"/>
              <w:rPr>
                <w:sz w:val="28"/>
                <w:szCs w:val="28"/>
                <w:lang w:val="ru-RU"/>
              </w:rPr>
            </w:pPr>
            <w:r w:rsidRPr="002B2AB0">
              <w:rPr>
                <w:sz w:val="28"/>
                <w:szCs w:val="28"/>
                <w:lang w:val="ru-RU"/>
              </w:rPr>
              <w:t>б</w:t>
            </w:r>
            <w:r w:rsidR="00EB649F" w:rsidRPr="002B2AB0">
              <w:rPr>
                <w:sz w:val="28"/>
                <w:szCs w:val="28"/>
                <w:lang w:val="ru-RU"/>
              </w:rPr>
              <w:t>ыть способным к рефлексии, объективной оценке своих достижений, анализу ситуации; осознавать необходимость формирования новых компетенций; определять направления дальнейшего личностного и профессионального развития; планировать изменения в профессии;</w:t>
            </w:r>
            <w:r w:rsidRPr="002B2AB0">
              <w:rPr>
                <w:sz w:val="28"/>
                <w:szCs w:val="28"/>
                <w:lang w:val="ru-RU"/>
              </w:rPr>
              <w:t xml:space="preserve"> </w:t>
            </w:r>
            <w:r w:rsidR="00EB649F" w:rsidRPr="002B2AB0">
              <w:rPr>
                <w:sz w:val="28"/>
                <w:szCs w:val="28"/>
                <w:lang w:val="ru-RU"/>
              </w:rPr>
              <w:t xml:space="preserve">определять наиболее эффективные сферы применения своих способностей, содействовать </w:t>
            </w:r>
            <w:r w:rsidR="00EB649F" w:rsidRPr="002B2AB0">
              <w:rPr>
                <w:sz w:val="28"/>
                <w:szCs w:val="28"/>
                <w:lang w:val="ru-RU"/>
              </w:rPr>
              <w:lastRenderedPageBreak/>
              <w:t>развитию общества и др.</w:t>
            </w:r>
          </w:p>
        </w:tc>
      </w:tr>
    </w:tbl>
    <w:p w14:paraId="088495CB" w14:textId="77777777" w:rsidR="004B51F0" w:rsidRPr="002B2AB0" w:rsidRDefault="004B51F0" w:rsidP="00ED0CA0">
      <w:pPr>
        <w:ind w:right="1" w:firstLine="709"/>
        <w:jc w:val="both"/>
        <w:rPr>
          <w:sz w:val="28"/>
          <w:szCs w:val="28"/>
          <w:lang w:val="ru-RU"/>
        </w:rPr>
      </w:pPr>
    </w:p>
    <w:p w14:paraId="050F36EF" w14:textId="311207A8" w:rsidR="00C01DBF" w:rsidRPr="008D01F6" w:rsidRDefault="00284512" w:rsidP="00ED0CA0">
      <w:pPr>
        <w:ind w:right="1" w:firstLine="709"/>
        <w:jc w:val="both"/>
        <w:rPr>
          <w:sz w:val="28"/>
          <w:szCs w:val="28"/>
          <w:lang w:val="ru-RU"/>
        </w:rPr>
      </w:pPr>
      <w:r w:rsidRPr="002B2AB0">
        <w:rPr>
          <w:sz w:val="28"/>
          <w:szCs w:val="28"/>
          <w:lang w:val="ru-RU"/>
        </w:rPr>
        <w:t xml:space="preserve">7.4 </w:t>
      </w:r>
      <w:r w:rsidR="00C01DBF" w:rsidRPr="002B2AB0">
        <w:rPr>
          <w:sz w:val="28"/>
          <w:szCs w:val="28"/>
          <w:lang w:val="ru-RU"/>
        </w:rPr>
        <w:t>Далее даются сведения о дисциплинах. О</w:t>
      </w:r>
      <w:r w:rsidR="00C01DBF" w:rsidRPr="002B2AB0">
        <w:rPr>
          <w:sz w:val="28"/>
          <w:szCs w:val="28"/>
        </w:rPr>
        <w:t>беспечен</w:t>
      </w:r>
      <w:r w:rsidR="00C01DBF" w:rsidRPr="002B2AB0">
        <w:rPr>
          <w:sz w:val="28"/>
          <w:szCs w:val="28"/>
          <w:lang w:val="ru-RU"/>
        </w:rPr>
        <w:t>ие</w:t>
      </w:r>
      <w:r w:rsidR="00C01DBF" w:rsidRPr="002B2AB0">
        <w:rPr>
          <w:sz w:val="28"/>
          <w:szCs w:val="28"/>
        </w:rPr>
        <w:t xml:space="preserve"> учебно-методическими ресурсами по всем учебным курсам, дисциплинам</w:t>
      </w:r>
      <w:r w:rsidR="00C01DBF" w:rsidRPr="002B2AB0">
        <w:rPr>
          <w:sz w:val="28"/>
          <w:szCs w:val="28"/>
          <w:lang w:val="ru-RU"/>
        </w:rPr>
        <w:t xml:space="preserve"> указыв</w:t>
      </w:r>
      <w:r w:rsidR="00500BC7" w:rsidRPr="002B2AB0">
        <w:rPr>
          <w:sz w:val="28"/>
          <w:szCs w:val="28"/>
          <w:lang w:val="ru-RU"/>
        </w:rPr>
        <w:t>а</w:t>
      </w:r>
      <w:r w:rsidR="00C01DBF" w:rsidRPr="002B2AB0">
        <w:rPr>
          <w:sz w:val="28"/>
          <w:szCs w:val="28"/>
          <w:lang w:val="ru-RU"/>
        </w:rPr>
        <w:t>ется в таблице «Сведения о дисциплинах» ОП</w:t>
      </w:r>
      <w:r w:rsidR="00C01DBF" w:rsidRPr="002B2AB0">
        <w:rPr>
          <w:sz w:val="28"/>
          <w:szCs w:val="28"/>
        </w:rPr>
        <w:t>.</w:t>
      </w:r>
      <w:r w:rsidR="004B51F0" w:rsidRPr="002B2AB0">
        <w:rPr>
          <w:sz w:val="28"/>
          <w:szCs w:val="28"/>
          <w:lang w:val="ru-RU"/>
        </w:rPr>
        <w:t xml:space="preserve"> </w:t>
      </w:r>
      <w:r w:rsidR="00C01DBF" w:rsidRPr="002B2AB0">
        <w:rPr>
          <w:sz w:val="28"/>
          <w:szCs w:val="28"/>
          <w:lang w:val="ru-RU"/>
        </w:rPr>
        <w:t>Текст описания дисциплины должен с</w:t>
      </w:r>
      <w:r w:rsidR="0001471D" w:rsidRPr="002B2AB0">
        <w:rPr>
          <w:sz w:val="28"/>
          <w:szCs w:val="28"/>
          <w:lang w:val="ru-RU"/>
        </w:rPr>
        <w:t>оставлять 50</w:t>
      </w:r>
      <w:r w:rsidR="00527DF9">
        <w:rPr>
          <w:sz w:val="28"/>
          <w:szCs w:val="28"/>
          <w:lang w:val="ru-RU"/>
        </w:rPr>
        <w:t>-60</w:t>
      </w:r>
      <w:r w:rsidR="0001471D" w:rsidRPr="002B2AB0">
        <w:rPr>
          <w:sz w:val="28"/>
          <w:szCs w:val="28"/>
          <w:lang w:val="ru-RU"/>
        </w:rPr>
        <w:t xml:space="preserve"> слов. При заполнении таблицы</w:t>
      </w:r>
      <w:r w:rsidR="00C01DBF" w:rsidRPr="002B2AB0">
        <w:rPr>
          <w:sz w:val="28"/>
          <w:szCs w:val="28"/>
          <w:lang w:val="ru-RU"/>
        </w:rPr>
        <w:t xml:space="preserve"> </w:t>
      </w:r>
      <w:r w:rsidR="0001471D" w:rsidRPr="002B2AB0">
        <w:rPr>
          <w:sz w:val="28"/>
          <w:szCs w:val="28"/>
          <w:lang w:val="ru-RU"/>
        </w:rPr>
        <w:t xml:space="preserve">в </w:t>
      </w:r>
      <w:r w:rsidR="00C01DBF" w:rsidRPr="002B2AB0">
        <w:rPr>
          <w:sz w:val="28"/>
          <w:szCs w:val="28"/>
          <w:lang w:val="ru-RU"/>
        </w:rPr>
        <w:t>краткое описание дисциплины должн</w:t>
      </w:r>
      <w:r w:rsidR="0001471D" w:rsidRPr="002B2AB0">
        <w:rPr>
          <w:sz w:val="28"/>
          <w:szCs w:val="28"/>
          <w:lang w:val="ru-RU"/>
        </w:rPr>
        <w:t>а</w:t>
      </w:r>
      <w:r w:rsidR="00C01DBF" w:rsidRPr="002B2AB0">
        <w:rPr>
          <w:sz w:val="28"/>
          <w:szCs w:val="28"/>
          <w:lang w:val="ru-RU"/>
        </w:rPr>
        <w:t xml:space="preserve"> </w:t>
      </w:r>
      <w:r w:rsidR="00C01DBF" w:rsidRPr="008D01F6">
        <w:rPr>
          <w:sz w:val="28"/>
          <w:szCs w:val="28"/>
          <w:lang w:val="ru-RU"/>
        </w:rPr>
        <w:t xml:space="preserve">быть </w:t>
      </w:r>
      <w:r w:rsidR="0001471D" w:rsidRPr="008D01F6">
        <w:rPr>
          <w:sz w:val="28"/>
          <w:szCs w:val="28"/>
          <w:lang w:val="ru-RU"/>
        </w:rPr>
        <w:t>включена цель дисциплины, ее назначение</w:t>
      </w:r>
      <w:r w:rsidR="00C01DBF" w:rsidRPr="008D01F6">
        <w:rPr>
          <w:sz w:val="28"/>
          <w:szCs w:val="28"/>
          <w:lang w:val="ru-RU"/>
        </w:rPr>
        <w:t xml:space="preserve"> и краткое содержание. </w:t>
      </w:r>
    </w:p>
    <w:p w14:paraId="3528F879" w14:textId="77777777" w:rsidR="00C94555" w:rsidRPr="002B2AB0" w:rsidRDefault="00C94555" w:rsidP="00ED0CA0">
      <w:pPr>
        <w:ind w:firstLine="709"/>
        <w:jc w:val="both"/>
        <w:rPr>
          <w:sz w:val="28"/>
          <w:szCs w:val="28"/>
          <w:lang w:val="ru-RU"/>
        </w:rPr>
      </w:pPr>
    </w:p>
    <w:p w14:paraId="7FD115F7" w14:textId="4CF4F24D" w:rsidR="00C94555" w:rsidRPr="002B2AB0" w:rsidRDefault="00173778" w:rsidP="00D37E19">
      <w:pPr>
        <w:jc w:val="center"/>
        <w:rPr>
          <w:b/>
          <w:sz w:val="28"/>
          <w:szCs w:val="28"/>
          <w:lang w:val="ru-RU"/>
        </w:rPr>
      </w:pPr>
      <w:r w:rsidRPr="002B2AB0">
        <w:rPr>
          <w:b/>
          <w:sz w:val="28"/>
          <w:szCs w:val="28"/>
          <w:lang w:val="ru-RU"/>
        </w:rPr>
        <w:t>8. ПОРЯДОК РАЗРАБОТКИ И РЕАЛИЗАЦИИ ПРОГРАММ ДВУДИПЛОМНОГО ОБРАЗОВАНИЯ И СОВМЕСТНЫХ ОБРАЗОВАТЕЛЬНЫХ ПРОГРАММ</w:t>
      </w:r>
    </w:p>
    <w:p w14:paraId="33FEFD6E" w14:textId="77777777" w:rsidR="0062287B" w:rsidRPr="002B2AB0" w:rsidRDefault="0062287B" w:rsidP="00ED0CA0">
      <w:pPr>
        <w:ind w:firstLine="709"/>
        <w:jc w:val="both"/>
        <w:rPr>
          <w:sz w:val="28"/>
          <w:szCs w:val="28"/>
          <w:lang w:val="ru-RU"/>
        </w:rPr>
      </w:pPr>
    </w:p>
    <w:p w14:paraId="6F661415" w14:textId="53174EE0" w:rsidR="00DD6EFA" w:rsidRPr="002B2AB0" w:rsidRDefault="00F45FBC" w:rsidP="00ED0CA0">
      <w:pPr>
        <w:pStyle w:val="afe"/>
        <w:shd w:val="clear" w:color="auto" w:fill="FFFFFF"/>
        <w:spacing w:before="0" w:beforeAutospacing="0" w:after="0" w:afterAutospacing="0"/>
        <w:ind w:firstLine="709"/>
        <w:jc w:val="both"/>
        <w:textAlignment w:val="baseline"/>
        <w:rPr>
          <w:color w:val="000000"/>
          <w:spacing w:val="2"/>
          <w:sz w:val="28"/>
          <w:szCs w:val="28"/>
        </w:rPr>
      </w:pPr>
      <w:r w:rsidRPr="002B2AB0">
        <w:rPr>
          <w:color w:val="000000"/>
          <w:spacing w:val="2"/>
          <w:sz w:val="28"/>
          <w:szCs w:val="28"/>
        </w:rPr>
        <w:t>8.</w:t>
      </w:r>
      <w:r w:rsidR="00AD6502" w:rsidRPr="002B2AB0">
        <w:rPr>
          <w:color w:val="000000"/>
          <w:spacing w:val="2"/>
          <w:sz w:val="28"/>
          <w:szCs w:val="28"/>
        </w:rPr>
        <w:t xml:space="preserve">1 На первом </w:t>
      </w:r>
      <w:r w:rsidR="00DD6EFA" w:rsidRPr="002B2AB0">
        <w:rPr>
          <w:color w:val="000000"/>
          <w:spacing w:val="2"/>
          <w:sz w:val="28"/>
          <w:szCs w:val="28"/>
        </w:rPr>
        <w:t xml:space="preserve">этапе заведующий кафедрой (лидер ОП) </w:t>
      </w:r>
      <w:r w:rsidR="00DD6EFA" w:rsidRPr="002B2AB0">
        <w:rPr>
          <w:sz w:val="28"/>
          <w:szCs w:val="28"/>
        </w:rPr>
        <w:t>определяет стратегический вуз</w:t>
      </w:r>
      <w:r w:rsidR="00D37E19" w:rsidRPr="002B2AB0">
        <w:rPr>
          <w:sz w:val="28"/>
          <w:szCs w:val="28"/>
        </w:rPr>
        <w:t>-</w:t>
      </w:r>
      <w:r w:rsidR="00DD6EFA" w:rsidRPr="002B2AB0">
        <w:rPr>
          <w:sz w:val="28"/>
          <w:szCs w:val="28"/>
        </w:rPr>
        <w:t xml:space="preserve">партнер, получает согласие вуза на разработку и реализацию программ двудипломного образования </w:t>
      </w:r>
      <w:r w:rsidR="004F7D80" w:rsidRPr="002B2AB0">
        <w:rPr>
          <w:sz w:val="28"/>
          <w:szCs w:val="28"/>
        </w:rPr>
        <w:t xml:space="preserve">(ДО) </w:t>
      </w:r>
      <w:r w:rsidR="00DD6EFA" w:rsidRPr="002B2AB0">
        <w:rPr>
          <w:sz w:val="28"/>
          <w:szCs w:val="28"/>
        </w:rPr>
        <w:t>или совместных образовательных программ</w:t>
      </w:r>
      <w:r w:rsidR="004F7D80" w:rsidRPr="002B2AB0">
        <w:rPr>
          <w:sz w:val="28"/>
          <w:szCs w:val="28"/>
        </w:rPr>
        <w:t xml:space="preserve"> (СОП)</w:t>
      </w:r>
      <w:r w:rsidR="00DD6EFA" w:rsidRPr="002B2AB0">
        <w:rPr>
          <w:sz w:val="28"/>
          <w:szCs w:val="28"/>
        </w:rPr>
        <w:t>. На втором этапе</w:t>
      </w:r>
      <w:r w:rsidR="00DD6EFA" w:rsidRPr="002B2AB0">
        <w:rPr>
          <w:color w:val="000000"/>
          <w:spacing w:val="2"/>
          <w:sz w:val="28"/>
          <w:szCs w:val="28"/>
        </w:rPr>
        <w:t xml:space="preserve"> заключаются соглашения между двумя ВУЗами-партнерами. Заключение соглашения осуществляет международный офис.</w:t>
      </w:r>
      <w:r w:rsidR="00A94911" w:rsidRPr="002B2AB0">
        <w:rPr>
          <w:color w:val="000000"/>
          <w:spacing w:val="2"/>
          <w:sz w:val="28"/>
          <w:szCs w:val="28"/>
        </w:rPr>
        <w:t xml:space="preserve"> </w:t>
      </w:r>
      <w:r w:rsidR="00DD6EFA" w:rsidRPr="002B2AB0">
        <w:rPr>
          <w:color w:val="000000"/>
          <w:spacing w:val="2"/>
          <w:sz w:val="28"/>
          <w:szCs w:val="28"/>
        </w:rPr>
        <w:t>В договоре необходимо прописать обязательное признание и автоматический перезачет периодов и результатов обучени</w:t>
      </w:r>
      <w:r w:rsidR="00AD6502" w:rsidRPr="002B2AB0">
        <w:rPr>
          <w:color w:val="000000"/>
          <w:spacing w:val="2"/>
          <w:sz w:val="28"/>
          <w:szCs w:val="28"/>
        </w:rPr>
        <w:t>я</w:t>
      </w:r>
      <w:r w:rsidR="00DD6EFA" w:rsidRPr="002B2AB0">
        <w:rPr>
          <w:color w:val="000000"/>
          <w:spacing w:val="2"/>
          <w:sz w:val="28"/>
          <w:szCs w:val="28"/>
        </w:rPr>
        <w:t>, участие в</w:t>
      </w:r>
      <w:r w:rsidR="00A94911" w:rsidRPr="002B2AB0">
        <w:rPr>
          <w:color w:val="000000"/>
          <w:spacing w:val="2"/>
          <w:sz w:val="28"/>
          <w:szCs w:val="28"/>
        </w:rPr>
        <w:t xml:space="preserve"> </w:t>
      </w:r>
      <w:r w:rsidR="00DD6EFA" w:rsidRPr="002B2AB0">
        <w:rPr>
          <w:color w:val="000000"/>
          <w:spacing w:val="2"/>
          <w:sz w:val="28"/>
          <w:szCs w:val="28"/>
        </w:rPr>
        <w:t>общих приемных и аттестационных комиссиях</w:t>
      </w:r>
      <w:r w:rsidR="00A94911" w:rsidRPr="002B2AB0">
        <w:rPr>
          <w:color w:val="000000"/>
          <w:spacing w:val="2"/>
          <w:sz w:val="28"/>
          <w:szCs w:val="28"/>
        </w:rPr>
        <w:t>, вовлеченность преподавателей в программы</w:t>
      </w:r>
      <w:r w:rsidR="00DD6EFA" w:rsidRPr="002B2AB0">
        <w:rPr>
          <w:color w:val="000000"/>
          <w:spacing w:val="2"/>
          <w:sz w:val="28"/>
          <w:szCs w:val="28"/>
        </w:rPr>
        <w:t>.</w:t>
      </w:r>
      <w:r w:rsidR="00A94911" w:rsidRPr="002B2AB0">
        <w:rPr>
          <w:color w:val="000000"/>
          <w:spacing w:val="2"/>
          <w:sz w:val="28"/>
          <w:szCs w:val="28"/>
        </w:rPr>
        <w:t xml:space="preserve"> При реализации программы двудипломного образования необходимо прописать что обучающимся, полностью освоившим программы двудипломного образования, присуждается степень каждой организации высшего и (или) послевузовского образования-партнера, либо одна совместная степень на основе договоренностей.</w:t>
      </w:r>
    </w:p>
    <w:p w14:paraId="335675B2" w14:textId="77777777" w:rsidR="0038098F" w:rsidRPr="002B2AB0" w:rsidRDefault="00F45FBC" w:rsidP="00ED0CA0">
      <w:pPr>
        <w:pStyle w:val="afe"/>
        <w:shd w:val="clear" w:color="auto" w:fill="FFFFFF"/>
        <w:spacing w:before="0" w:beforeAutospacing="0" w:after="0" w:afterAutospacing="0"/>
        <w:ind w:firstLine="709"/>
        <w:jc w:val="both"/>
        <w:textAlignment w:val="baseline"/>
        <w:rPr>
          <w:sz w:val="28"/>
          <w:szCs w:val="28"/>
        </w:rPr>
      </w:pPr>
      <w:r w:rsidRPr="002B2AB0">
        <w:rPr>
          <w:sz w:val="28"/>
          <w:szCs w:val="28"/>
        </w:rPr>
        <w:t xml:space="preserve">8.2 </w:t>
      </w:r>
      <w:r w:rsidR="0004623C" w:rsidRPr="002B2AB0">
        <w:rPr>
          <w:sz w:val="28"/>
          <w:szCs w:val="28"/>
        </w:rPr>
        <w:t>Основным документом, регулирующим вопросы разработки и реализации совместной образовательной программы, является соглашение о совместной образовательной программе, заключаемое вузом со всеми учреждениями/вузами-партнерами, участвующими в программе. Заключаемое соглашение должно соответствовать двум требованиям:</w:t>
      </w:r>
    </w:p>
    <w:p w14:paraId="431043A4" w14:textId="77777777" w:rsidR="0038098F" w:rsidRPr="002B2AB0" w:rsidRDefault="0004623C" w:rsidP="00ED0CA0">
      <w:pPr>
        <w:pStyle w:val="afe"/>
        <w:shd w:val="clear" w:color="auto" w:fill="FFFFFF"/>
        <w:spacing w:before="0" w:beforeAutospacing="0" w:after="0" w:afterAutospacing="0"/>
        <w:ind w:firstLine="709"/>
        <w:jc w:val="both"/>
        <w:textAlignment w:val="baseline"/>
        <w:rPr>
          <w:sz w:val="28"/>
          <w:szCs w:val="28"/>
        </w:rPr>
      </w:pPr>
      <w:r w:rsidRPr="002B2AB0">
        <w:rPr>
          <w:sz w:val="28"/>
          <w:szCs w:val="28"/>
        </w:rPr>
        <w:t xml:space="preserve"> - не противоречить действующему законодательству стран местонахождения вузов-партнеров; </w:t>
      </w:r>
    </w:p>
    <w:p w14:paraId="76338642" w14:textId="16EDFD04" w:rsidR="00F25E92" w:rsidRPr="002B2AB0" w:rsidRDefault="0004623C" w:rsidP="00ED0CA0">
      <w:pPr>
        <w:pStyle w:val="afe"/>
        <w:shd w:val="clear" w:color="auto" w:fill="FFFFFF"/>
        <w:spacing w:before="0" w:beforeAutospacing="0" w:after="0" w:afterAutospacing="0"/>
        <w:ind w:firstLine="709"/>
        <w:jc w:val="both"/>
        <w:textAlignment w:val="baseline"/>
        <w:rPr>
          <w:sz w:val="28"/>
          <w:szCs w:val="28"/>
        </w:rPr>
      </w:pPr>
      <w:r w:rsidRPr="002B2AB0">
        <w:rPr>
          <w:sz w:val="28"/>
          <w:szCs w:val="28"/>
        </w:rPr>
        <w:t xml:space="preserve">- содержать существенные и все иные необходимые условия для регулирования взаимоотношений сторон при реализации совместной образовательной программы. </w:t>
      </w:r>
    </w:p>
    <w:p w14:paraId="08D46296" w14:textId="52A952E9" w:rsidR="00AD6502" w:rsidRPr="002B2AB0" w:rsidRDefault="00F45FBC" w:rsidP="00ED0CA0">
      <w:pPr>
        <w:pStyle w:val="afe"/>
        <w:shd w:val="clear" w:color="auto" w:fill="FFFFFF"/>
        <w:spacing w:before="0" w:beforeAutospacing="0" w:after="0" w:afterAutospacing="0"/>
        <w:ind w:firstLine="709"/>
        <w:jc w:val="both"/>
        <w:textAlignment w:val="baseline"/>
        <w:rPr>
          <w:sz w:val="28"/>
          <w:szCs w:val="28"/>
        </w:rPr>
      </w:pPr>
      <w:r w:rsidRPr="002B2AB0">
        <w:rPr>
          <w:color w:val="000000"/>
          <w:spacing w:val="2"/>
          <w:sz w:val="28"/>
          <w:szCs w:val="28"/>
        </w:rPr>
        <w:t xml:space="preserve">8.3 </w:t>
      </w:r>
      <w:r w:rsidR="00DD6EFA" w:rsidRPr="002B2AB0">
        <w:rPr>
          <w:color w:val="000000"/>
          <w:spacing w:val="2"/>
          <w:sz w:val="28"/>
          <w:szCs w:val="28"/>
        </w:rPr>
        <w:t xml:space="preserve">На следующем этапе заведующий кафедрой (лидер ОП) проводит совместно с вузом партнером разработку и утверждение согласованных образовательных программ. </w:t>
      </w:r>
      <w:r w:rsidR="007A2232" w:rsidRPr="002B2AB0">
        <w:rPr>
          <w:sz w:val="28"/>
          <w:szCs w:val="28"/>
        </w:rPr>
        <w:t xml:space="preserve">Разработка программ начинается не с установления количества часов, а с определения тех предметных областей, которые должны войти в программу и которые определяются на основе результатов обучения. Далее осуществляется расчет зачетных единиц согласно требованиям Европейской системы переноса зачетных единиц (ECTS), которая используется для обеспечения сопоставимости программ и повышения </w:t>
      </w:r>
      <w:r w:rsidR="007A2232" w:rsidRPr="002B2AB0">
        <w:rPr>
          <w:sz w:val="28"/>
          <w:szCs w:val="28"/>
        </w:rPr>
        <w:lastRenderedPageBreak/>
        <w:t xml:space="preserve">академической и трудовой мобильности граждан, а также является реальным механизмом измерения трудоемкости программ. При распределении зачетных единиц может возникнуть необходимость корректировки результатов/задач обучения, если они слишком завышены и не могут быть достигнуты в течение имеющихся временных ресурсов. Расчет предполагает использование таких понятий, как типичный (среднестатистический) студент, другими словами, зачетные единицы рассчитываются на основе оценки трудозатрат среднестатистического студента, необходимых для достижения результатов, выраженных в терминах компетенций (знаний и умений). При расчете зачетных единиц учитывается: </w:t>
      </w:r>
    </w:p>
    <w:p w14:paraId="2B51A299" w14:textId="77777777" w:rsidR="00D37E19" w:rsidRPr="002B2AB0" w:rsidRDefault="007A2232" w:rsidP="00ED0CA0">
      <w:pPr>
        <w:pStyle w:val="afe"/>
        <w:shd w:val="clear" w:color="auto" w:fill="FFFFFF"/>
        <w:spacing w:before="0" w:beforeAutospacing="0" w:after="0" w:afterAutospacing="0"/>
        <w:ind w:firstLine="709"/>
        <w:jc w:val="both"/>
        <w:textAlignment w:val="baseline"/>
        <w:rPr>
          <w:sz w:val="28"/>
          <w:szCs w:val="28"/>
        </w:rPr>
      </w:pPr>
      <w:r w:rsidRPr="002B2AB0">
        <w:rPr>
          <w:sz w:val="28"/>
          <w:szCs w:val="28"/>
        </w:rPr>
        <w:t xml:space="preserve">• количество аудиторных часов (количество часов в неделю </w:t>
      </w:r>
      <w:r w:rsidRPr="002B2AB0">
        <w:rPr>
          <w:rFonts w:ascii="Cambria Math" w:hAnsi="Cambria Math" w:cs="Cambria Math"/>
          <w:sz w:val="28"/>
          <w:szCs w:val="28"/>
        </w:rPr>
        <w:t>∗</w:t>
      </w:r>
      <w:r w:rsidRPr="002B2AB0">
        <w:rPr>
          <w:sz w:val="28"/>
          <w:szCs w:val="28"/>
        </w:rPr>
        <w:t xml:space="preserve"> количество недель); </w:t>
      </w:r>
    </w:p>
    <w:p w14:paraId="0A8B5235" w14:textId="44DE9D9E" w:rsidR="00AD6502" w:rsidRPr="002B2AB0" w:rsidRDefault="007A2232" w:rsidP="00ED0CA0">
      <w:pPr>
        <w:pStyle w:val="afe"/>
        <w:shd w:val="clear" w:color="auto" w:fill="FFFFFF"/>
        <w:spacing w:before="0" w:beforeAutospacing="0" w:after="0" w:afterAutospacing="0"/>
        <w:ind w:firstLine="709"/>
        <w:jc w:val="both"/>
        <w:textAlignment w:val="baseline"/>
        <w:rPr>
          <w:sz w:val="28"/>
          <w:szCs w:val="28"/>
        </w:rPr>
      </w:pPr>
      <w:r w:rsidRPr="002B2AB0">
        <w:rPr>
          <w:sz w:val="28"/>
          <w:szCs w:val="28"/>
        </w:rPr>
        <w:t>• время на подготовку к лекции или семинару и время на осмысление лекции или семинара (доработка конспектов, записей и т.д.);</w:t>
      </w:r>
    </w:p>
    <w:p w14:paraId="29F24838" w14:textId="75D78625" w:rsidR="00F25E92" w:rsidRPr="002B2AB0" w:rsidRDefault="007A2232" w:rsidP="00ED0CA0">
      <w:pPr>
        <w:pStyle w:val="afe"/>
        <w:shd w:val="clear" w:color="auto" w:fill="FFFFFF"/>
        <w:spacing w:before="0" w:beforeAutospacing="0" w:after="0" w:afterAutospacing="0"/>
        <w:ind w:firstLine="709"/>
        <w:jc w:val="both"/>
        <w:textAlignment w:val="baseline"/>
        <w:rPr>
          <w:sz w:val="28"/>
          <w:szCs w:val="28"/>
        </w:rPr>
      </w:pPr>
      <w:r w:rsidRPr="002B2AB0">
        <w:rPr>
          <w:sz w:val="28"/>
          <w:szCs w:val="28"/>
        </w:rPr>
        <w:t xml:space="preserve">• объем самостоятельной работы, необходимой для успешного освоения курса. </w:t>
      </w:r>
      <w:r w:rsidR="00D37E19" w:rsidRPr="002B2AB0">
        <w:rPr>
          <w:sz w:val="28"/>
          <w:szCs w:val="28"/>
        </w:rPr>
        <w:tab/>
      </w:r>
      <w:r w:rsidRPr="002B2AB0">
        <w:rPr>
          <w:sz w:val="28"/>
          <w:szCs w:val="28"/>
        </w:rPr>
        <w:t xml:space="preserve">Таким образом, зачетная единица – это измерение трудозатрат студента на основе номинального времени, необходимого для завершения освоения модуля (единицы программы обучения). </w:t>
      </w:r>
    </w:p>
    <w:p w14:paraId="4E5D1B84" w14:textId="4703DDD5" w:rsidR="00A94911" w:rsidRPr="002B2AB0" w:rsidRDefault="00A94911" w:rsidP="0065238F">
      <w:pPr>
        <w:pStyle w:val="afe"/>
        <w:numPr>
          <w:ilvl w:val="1"/>
          <w:numId w:val="3"/>
        </w:numPr>
        <w:shd w:val="clear" w:color="auto" w:fill="FFFFFF"/>
        <w:spacing w:before="0" w:beforeAutospacing="0" w:after="0" w:afterAutospacing="0"/>
        <w:ind w:left="0" w:firstLine="709"/>
        <w:jc w:val="both"/>
        <w:textAlignment w:val="baseline"/>
        <w:rPr>
          <w:color w:val="000000"/>
          <w:spacing w:val="2"/>
          <w:sz w:val="28"/>
          <w:szCs w:val="28"/>
        </w:rPr>
      </w:pPr>
      <w:r w:rsidRPr="002B2AB0">
        <w:rPr>
          <w:color w:val="000000"/>
          <w:spacing w:val="2"/>
          <w:sz w:val="28"/>
          <w:szCs w:val="28"/>
        </w:rPr>
        <w:t>Для обучающихся по программе ДО или СОП составляе</w:t>
      </w:r>
      <w:r w:rsidR="0038098F" w:rsidRPr="002B2AB0">
        <w:rPr>
          <w:color w:val="000000"/>
          <w:spacing w:val="2"/>
          <w:sz w:val="28"/>
          <w:szCs w:val="28"/>
        </w:rPr>
        <w:t>тся индивидуальный учебный план</w:t>
      </w:r>
      <w:r w:rsidRPr="002B2AB0">
        <w:rPr>
          <w:color w:val="000000"/>
          <w:spacing w:val="2"/>
          <w:sz w:val="28"/>
          <w:szCs w:val="28"/>
        </w:rPr>
        <w:t>, который включает перечень учебных дисциплин, их трудоемкость (в кредитах и часах), распределение по семестрам, организация высшего и (и</w:t>
      </w:r>
      <w:r w:rsidR="004F7D80" w:rsidRPr="002B2AB0">
        <w:rPr>
          <w:color w:val="000000"/>
          <w:spacing w:val="2"/>
          <w:sz w:val="28"/>
          <w:szCs w:val="28"/>
        </w:rPr>
        <w:t>ли) послевузовского образования</w:t>
      </w:r>
      <w:r w:rsidRPr="002B2AB0">
        <w:rPr>
          <w:color w:val="000000"/>
          <w:spacing w:val="2"/>
          <w:sz w:val="28"/>
          <w:szCs w:val="28"/>
        </w:rPr>
        <w:t>-партнера, где они будут осваиваться, порядок перезачета.  Перечень дисциплин образовательных программ обеих сторон учитывается при составлении индивидуального учебного плана обучающегося. Также обучающийся в полном объеме проходит все виды практик и итоговую аттестацию.</w:t>
      </w:r>
    </w:p>
    <w:p w14:paraId="7447BAB4" w14:textId="0D2C3F70" w:rsidR="00AD6502" w:rsidRPr="002B2AB0" w:rsidRDefault="00F45FBC" w:rsidP="00ED0CA0">
      <w:pPr>
        <w:pStyle w:val="afe"/>
        <w:shd w:val="clear" w:color="auto" w:fill="FFFFFF"/>
        <w:spacing w:before="0" w:beforeAutospacing="0" w:after="0" w:afterAutospacing="0"/>
        <w:ind w:firstLine="709"/>
        <w:jc w:val="both"/>
        <w:textAlignment w:val="baseline"/>
        <w:rPr>
          <w:color w:val="000000"/>
          <w:spacing w:val="2"/>
          <w:sz w:val="28"/>
          <w:szCs w:val="28"/>
        </w:rPr>
      </w:pPr>
      <w:r w:rsidRPr="002B2AB0">
        <w:rPr>
          <w:color w:val="000000"/>
          <w:spacing w:val="2"/>
          <w:sz w:val="28"/>
          <w:szCs w:val="28"/>
        </w:rPr>
        <w:t xml:space="preserve">8.5 </w:t>
      </w:r>
      <w:r w:rsidR="00DD6EFA" w:rsidRPr="002B2AB0">
        <w:rPr>
          <w:color w:val="000000"/>
          <w:spacing w:val="2"/>
          <w:sz w:val="28"/>
          <w:szCs w:val="28"/>
        </w:rPr>
        <w:t xml:space="preserve">Включение обучающегося в программу </w:t>
      </w:r>
      <w:r w:rsidR="004F7D80" w:rsidRPr="002B2AB0">
        <w:rPr>
          <w:color w:val="000000"/>
          <w:spacing w:val="2"/>
          <w:sz w:val="28"/>
          <w:szCs w:val="28"/>
        </w:rPr>
        <w:t>ДО</w:t>
      </w:r>
      <w:r w:rsidR="00DD6EFA" w:rsidRPr="002B2AB0">
        <w:rPr>
          <w:color w:val="000000"/>
          <w:spacing w:val="2"/>
          <w:sz w:val="28"/>
          <w:szCs w:val="28"/>
        </w:rPr>
        <w:t xml:space="preserve"> образования осуществляется на основе его заявления и в соответствии с заключенным </w:t>
      </w:r>
      <w:r w:rsidR="004F7D80" w:rsidRPr="002B2AB0">
        <w:rPr>
          <w:color w:val="000000"/>
          <w:spacing w:val="2"/>
          <w:sz w:val="28"/>
          <w:szCs w:val="28"/>
        </w:rPr>
        <w:t>соглашением (договором) с ВУЗом</w:t>
      </w:r>
      <w:r w:rsidR="00DD6EFA" w:rsidRPr="002B2AB0">
        <w:rPr>
          <w:color w:val="000000"/>
          <w:spacing w:val="2"/>
          <w:sz w:val="28"/>
          <w:szCs w:val="28"/>
        </w:rPr>
        <w:t>-партнером. Обучающийся проходит процед</w:t>
      </w:r>
      <w:r w:rsidR="00AD6502" w:rsidRPr="002B2AB0">
        <w:rPr>
          <w:color w:val="000000"/>
          <w:spacing w:val="2"/>
          <w:sz w:val="28"/>
          <w:szCs w:val="28"/>
        </w:rPr>
        <w:t>уры зачисления в ВУЗе-партнере.</w:t>
      </w:r>
      <w:r w:rsidR="00DD6EFA" w:rsidRPr="002B2AB0">
        <w:rPr>
          <w:color w:val="000000"/>
          <w:spacing w:val="2"/>
          <w:sz w:val="28"/>
          <w:szCs w:val="28"/>
        </w:rPr>
        <w:t xml:space="preserve"> Иностранные обучающиеся, включенные в программу </w:t>
      </w:r>
      <w:r w:rsidR="004F7D80" w:rsidRPr="002B2AB0">
        <w:rPr>
          <w:color w:val="000000"/>
          <w:spacing w:val="2"/>
          <w:sz w:val="28"/>
          <w:szCs w:val="28"/>
        </w:rPr>
        <w:t>ДО</w:t>
      </w:r>
      <w:r w:rsidR="00DD6EFA" w:rsidRPr="002B2AB0">
        <w:rPr>
          <w:color w:val="000000"/>
          <w:spacing w:val="2"/>
          <w:sz w:val="28"/>
          <w:szCs w:val="28"/>
        </w:rPr>
        <w:t>,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r w:rsidR="00A94911" w:rsidRPr="002B2AB0">
        <w:rPr>
          <w:color w:val="000000"/>
          <w:spacing w:val="2"/>
          <w:sz w:val="28"/>
          <w:szCs w:val="28"/>
        </w:rPr>
        <w:t xml:space="preserve"> 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транскрипта либо один совместный ди</w:t>
      </w:r>
      <w:r w:rsidR="00AD6502" w:rsidRPr="002B2AB0">
        <w:rPr>
          <w:color w:val="000000"/>
          <w:spacing w:val="2"/>
          <w:sz w:val="28"/>
          <w:szCs w:val="28"/>
        </w:rPr>
        <w:t>плом на основе договоренностей.</w:t>
      </w:r>
    </w:p>
    <w:p w14:paraId="75B460AA" w14:textId="4119C011" w:rsidR="00DD6EFA" w:rsidRPr="002B2AB0" w:rsidRDefault="00F45FBC" w:rsidP="00ED0CA0">
      <w:pPr>
        <w:pStyle w:val="afe"/>
        <w:shd w:val="clear" w:color="auto" w:fill="FFFFFF"/>
        <w:spacing w:before="0" w:beforeAutospacing="0" w:after="0" w:afterAutospacing="0"/>
        <w:ind w:firstLine="709"/>
        <w:jc w:val="both"/>
        <w:textAlignment w:val="baseline"/>
        <w:rPr>
          <w:color w:val="000000"/>
          <w:spacing w:val="2"/>
          <w:sz w:val="28"/>
          <w:szCs w:val="28"/>
        </w:rPr>
      </w:pPr>
      <w:r w:rsidRPr="002B2AB0">
        <w:rPr>
          <w:color w:val="000000"/>
          <w:spacing w:val="2"/>
          <w:sz w:val="28"/>
          <w:szCs w:val="28"/>
        </w:rPr>
        <w:t xml:space="preserve">8.6 </w:t>
      </w:r>
      <w:r w:rsidR="00DD6EFA" w:rsidRPr="002B2AB0">
        <w:rPr>
          <w:color w:val="000000"/>
          <w:spacing w:val="2"/>
          <w:sz w:val="28"/>
          <w:szCs w:val="28"/>
        </w:rPr>
        <w:t xml:space="preserve">Образовательная программа </w:t>
      </w:r>
      <w:r w:rsidR="004F7D80" w:rsidRPr="002B2AB0">
        <w:rPr>
          <w:color w:val="000000"/>
          <w:spacing w:val="2"/>
          <w:sz w:val="28"/>
          <w:szCs w:val="28"/>
        </w:rPr>
        <w:t>ДО</w:t>
      </w:r>
      <w:r w:rsidR="00DD6EFA" w:rsidRPr="002B2AB0">
        <w:rPr>
          <w:color w:val="000000"/>
          <w:spacing w:val="2"/>
          <w:sz w:val="28"/>
          <w:szCs w:val="28"/>
        </w:rPr>
        <w:t xml:space="preserve"> </w:t>
      </w:r>
      <w:r w:rsidR="00A94911" w:rsidRPr="002B2AB0">
        <w:rPr>
          <w:color w:val="000000"/>
          <w:spacing w:val="2"/>
          <w:sz w:val="28"/>
          <w:szCs w:val="28"/>
        </w:rPr>
        <w:t xml:space="preserve">или СОП должна </w:t>
      </w:r>
      <w:r w:rsidR="00DD6EFA" w:rsidRPr="002B2AB0">
        <w:rPr>
          <w:color w:val="000000"/>
          <w:spacing w:val="2"/>
          <w:sz w:val="28"/>
          <w:szCs w:val="28"/>
        </w:rPr>
        <w:t>учитыв</w:t>
      </w:r>
      <w:r w:rsidR="00A94911" w:rsidRPr="002B2AB0">
        <w:rPr>
          <w:color w:val="000000"/>
          <w:spacing w:val="2"/>
          <w:sz w:val="28"/>
          <w:szCs w:val="28"/>
        </w:rPr>
        <w:t>ать</w:t>
      </w:r>
      <w:r w:rsidR="00DD6EFA" w:rsidRPr="002B2AB0">
        <w:rPr>
          <w:color w:val="000000"/>
          <w:spacing w:val="2"/>
          <w:sz w:val="28"/>
          <w:szCs w:val="28"/>
        </w:rPr>
        <w:t xml:space="preserve"> требования государственных общеобязательных стандартов высшего и послевузовского образования Республики Казахстан и требо</w:t>
      </w:r>
      <w:r w:rsidR="00AD6502" w:rsidRPr="002B2AB0">
        <w:rPr>
          <w:color w:val="000000"/>
          <w:spacing w:val="2"/>
          <w:sz w:val="28"/>
          <w:szCs w:val="28"/>
        </w:rPr>
        <w:t>вания организации ВУЗ</w:t>
      </w:r>
      <w:r w:rsidR="004F7D80" w:rsidRPr="002B2AB0">
        <w:rPr>
          <w:color w:val="000000"/>
          <w:spacing w:val="2"/>
          <w:sz w:val="28"/>
          <w:szCs w:val="28"/>
        </w:rPr>
        <w:t>а</w:t>
      </w:r>
      <w:r w:rsidR="00AD6502" w:rsidRPr="002B2AB0">
        <w:rPr>
          <w:color w:val="000000"/>
          <w:spacing w:val="2"/>
          <w:sz w:val="28"/>
          <w:szCs w:val="28"/>
        </w:rPr>
        <w:t xml:space="preserve">-партнера. </w:t>
      </w:r>
      <w:r w:rsidR="00DD6EFA" w:rsidRPr="002B2AB0">
        <w:rPr>
          <w:color w:val="000000"/>
          <w:spacing w:val="2"/>
          <w:sz w:val="28"/>
          <w:szCs w:val="28"/>
        </w:rPr>
        <w:t xml:space="preserve">При обучении по программам </w:t>
      </w:r>
      <w:r w:rsidR="004F7D80" w:rsidRPr="002B2AB0">
        <w:rPr>
          <w:color w:val="000000"/>
          <w:spacing w:val="2"/>
          <w:sz w:val="28"/>
          <w:szCs w:val="28"/>
        </w:rPr>
        <w:t>ДО</w:t>
      </w:r>
      <w:r w:rsidR="00DD6EFA" w:rsidRPr="002B2AB0">
        <w:rPr>
          <w:color w:val="000000"/>
          <w:spacing w:val="2"/>
          <w:sz w:val="28"/>
          <w:szCs w:val="28"/>
        </w:rPr>
        <w:t xml:space="preserve"> </w:t>
      </w:r>
      <w:r w:rsidR="00A94911" w:rsidRPr="002B2AB0">
        <w:rPr>
          <w:color w:val="000000"/>
          <w:spacing w:val="2"/>
          <w:sz w:val="28"/>
          <w:szCs w:val="28"/>
        </w:rPr>
        <w:t xml:space="preserve">или СОП </w:t>
      </w:r>
      <w:r w:rsidR="00DD6EFA" w:rsidRPr="002B2AB0">
        <w:rPr>
          <w:color w:val="000000"/>
          <w:spacing w:val="2"/>
          <w:sz w:val="28"/>
          <w:szCs w:val="28"/>
        </w:rPr>
        <w:t xml:space="preserve">возможно использование различных технологий обучения, в том числе </w:t>
      </w:r>
      <w:r w:rsidR="00DD6EFA" w:rsidRPr="002B2AB0">
        <w:rPr>
          <w:color w:val="000000"/>
          <w:spacing w:val="2"/>
          <w:sz w:val="28"/>
          <w:szCs w:val="28"/>
        </w:rPr>
        <w:lastRenderedPageBreak/>
        <w:t>дистанционных.</w:t>
      </w:r>
      <w:r w:rsidR="00AD6502" w:rsidRPr="002B2AB0">
        <w:rPr>
          <w:color w:val="000000"/>
          <w:spacing w:val="2"/>
          <w:sz w:val="28"/>
          <w:szCs w:val="28"/>
        </w:rPr>
        <w:t xml:space="preserve"> </w:t>
      </w:r>
      <w:r w:rsidR="00DD6EFA" w:rsidRPr="002B2AB0">
        <w:rPr>
          <w:color w:val="000000"/>
          <w:spacing w:val="2"/>
          <w:sz w:val="28"/>
          <w:szCs w:val="28"/>
        </w:rPr>
        <w:t>В конце каждого учебного года ВУЗ-партнер, реализующий соответствующий модуль программы, выдает обучающемуся транскрипт.</w:t>
      </w:r>
    </w:p>
    <w:p w14:paraId="275F538B" w14:textId="36F3F1FA" w:rsidR="00723EDF" w:rsidRPr="002B2AB0" w:rsidRDefault="00723EDF" w:rsidP="00ED0CA0">
      <w:pPr>
        <w:pStyle w:val="afe"/>
        <w:shd w:val="clear" w:color="auto" w:fill="FFFFFF"/>
        <w:spacing w:before="0" w:beforeAutospacing="0" w:after="0" w:afterAutospacing="0"/>
        <w:ind w:firstLine="709"/>
        <w:jc w:val="both"/>
        <w:textAlignment w:val="baseline"/>
        <w:rPr>
          <w:color w:val="000000"/>
          <w:spacing w:val="2"/>
          <w:sz w:val="28"/>
          <w:szCs w:val="28"/>
        </w:rPr>
      </w:pPr>
      <w:r w:rsidRPr="002B2AB0">
        <w:rPr>
          <w:color w:val="000000"/>
          <w:spacing w:val="2"/>
          <w:sz w:val="28"/>
          <w:szCs w:val="28"/>
        </w:rPr>
        <w:t xml:space="preserve">8.7 Сроки разработки ОП </w:t>
      </w:r>
      <w:r w:rsidR="0003010C" w:rsidRPr="002B2AB0">
        <w:rPr>
          <w:color w:val="000000"/>
          <w:spacing w:val="2"/>
          <w:sz w:val="28"/>
          <w:szCs w:val="28"/>
        </w:rPr>
        <w:t xml:space="preserve">такие же как указаны в главе 5 – «Планирование ОП». </w:t>
      </w:r>
    </w:p>
    <w:p w14:paraId="07F81C95" w14:textId="77777777" w:rsidR="00AD6502" w:rsidRPr="002B2AB0" w:rsidRDefault="00AD6502" w:rsidP="00ED0CA0">
      <w:pPr>
        <w:ind w:firstLine="709"/>
        <w:jc w:val="both"/>
        <w:rPr>
          <w:b/>
          <w:sz w:val="28"/>
          <w:szCs w:val="28"/>
          <w:lang w:val="ru-RU"/>
        </w:rPr>
      </w:pPr>
    </w:p>
    <w:p w14:paraId="20410BAD" w14:textId="4631ED2F" w:rsidR="00DD6EFA" w:rsidRPr="002B2AB0" w:rsidRDefault="00406EC3" w:rsidP="00ED0CA0">
      <w:pPr>
        <w:ind w:firstLine="709"/>
        <w:jc w:val="both"/>
        <w:rPr>
          <w:b/>
          <w:sz w:val="28"/>
          <w:szCs w:val="28"/>
          <w:lang w:val="ru-RU"/>
        </w:rPr>
      </w:pPr>
      <w:r w:rsidRPr="002B2AB0">
        <w:rPr>
          <w:b/>
          <w:sz w:val="28"/>
          <w:szCs w:val="28"/>
          <w:lang w:val="ru-RU"/>
        </w:rPr>
        <w:t>9.</w:t>
      </w:r>
      <w:r w:rsidR="0038098F" w:rsidRPr="002B2AB0">
        <w:rPr>
          <w:b/>
          <w:sz w:val="28"/>
          <w:szCs w:val="28"/>
          <w:lang w:val="ru-RU"/>
        </w:rPr>
        <w:t xml:space="preserve"> </w:t>
      </w:r>
      <w:r w:rsidR="00F45FBC" w:rsidRPr="002B2AB0">
        <w:rPr>
          <w:b/>
          <w:sz w:val="28"/>
          <w:szCs w:val="28"/>
          <w:lang w:val="ru-RU"/>
        </w:rPr>
        <w:t>ПОРЯДОК РАЗРАБОТКИ КАТАЛОГА ЭЛЕКТИВНЫХ ДИСЦИПЛИН</w:t>
      </w:r>
    </w:p>
    <w:p w14:paraId="584D32E3" w14:textId="77777777" w:rsidR="0062287B" w:rsidRPr="002B2AB0" w:rsidRDefault="0062287B" w:rsidP="00ED0CA0">
      <w:pPr>
        <w:ind w:firstLine="709"/>
        <w:jc w:val="both"/>
        <w:rPr>
          <w:sz w:val="28"/>
          <w:szCs w:val="28"/>
          <w:lang w:val="ru-RU"/>
        </w:rPr>
      </w:pPr>
    </w:p>
    <w:p w14:paraId="63469DD1" w14:textId="0DA2E406" w:rsidR="00F45FBC" w:rsidRPr="002B2AB0" w:rsidRDefault="00284512" w:rsidP="00ED0CA0">
      <w:pPr>
        <w:ind w:firstLine="709"/>
        <w:jc w:val="both"/>
        <w:rPr>
          <w:rFonts w:eastAsia="Calibri"/>
          <w:sz w:val="28"/>
          <w:szCs w:val="28"/>
          <w:lang w:val="ru-RU" w:eastAsia="en-US"/>
        </w:rPr>
      </w:pPr>
      <w:r w:rsidRPr="002B2AB0">
        <w:rPr>
          <w:sz w:val="28"/>
          <w:szCs w:val="28"/>
        </w:rPr>
        <w:t xml:space="preserve"> </w:t>
      </w:r>
      <w:r w:rsidRPr="002B2AB0">
        <w:rPr>
          <w:sz w:val="28"/>
          <w:szCs w:val="28"/>
          <w:lang w:val="ru-RU"/>
        </w:rPr>
        <w:t xml:space="preserve">9.1 </w:t>
      </w:r>
      <w:r w:rsidR="00F45FBC" w:rsidRPr="002B2AB0">
        <w:rPr>
          <w:rFonts w:eastAsia="Calibri"/>
          <w:sz w:val="28"/>
          <w:szCs w:val="28"/>
          <w:lang w:val="ru-RU" w:eastAsia="en-US"/>
        </w:rPr>
        <w:t>Каталог элективных дисциплин является одним из основных документов учебно-методического комплекса образовательной программы.</w:t>
      </w:r>
      <w:r w:rsidR="004777F3" w:rsidRPr="002B2AB0">
        <w:rPr>
          <w:rFonts w:eastAsia="Calibri"/>
          <w:sz w:val="28"/>
          <w:szCs w:val="28"/>
          <w:lang w:val="ru-RU" w:eastAsia="en-US"/>
        </w:rPr>
        <w:t xml:space="preserve"> </w:t>
      </w:r>
      <w:r w:rsidR="00F45FBC" w:rsidRPr="002B2AB0">
        <w:rPr>
          <w:rFonts w:eastAsia="Calibri"/>
          <w:sz w:val="28"/>
          <w:szCs w:val="28"/>
          <w:lang w:val="ru-RU" w:eastAsia="en-US"/>
        </w:rPr>
        <w:t xml:space="preserve">На основе каталога элективных курсов студент осуществляет разработку индивидуальной учебной программы с помощью </w:t>
      </w:r>
      <w:r w:rsidR="00F45FBC" w:rsidRPr="002B2AB0">
        <w:rPr>
          <w:rFonts w:eastAsia="Calibri"/>
          <w:sz w:val="28"/>
          <w:szCs w:val="28"/>
          <w:lang w:eastAsia="en-US"/>
        </w:rPr>
        <w:t>эдвайзера</w:t>
      </w:r>
      <w:r w:rsidR="00F45FBC" w:rsidRPr="002B2AB0">
        <w:rPr>
          <w:rFonts w:eastAsia="Calibri"/>
          <w:sz w:val="28"/>
          <w:szCs w:val="28"/>
          <w:lang w:val="ru-RU" w:eastAsia="en-US"/>
        </w:rPr>
        <w:t>.</w:t>
      </w:r>
      <w:r w:rsidR="004777F3" w:rsidRPr="002B2AB0">
        <w:rPr>
          <w:rFonts w:eastAsia="Calibri"/>
          <w:sz w:val="28"/>
          <w:szCs w:val="28"/>
          <w:lang w:val="ru-RU" w:eastAsia="en-US"/>
        </w:rPr>
        <w:t xml:space="preserve"> </w:t>
      </w:r>
      <w:r w:rsidR="00F45FBC" w:rsidRPr="002B2AB0">
        <w:rPr>
          <w:rFonts w:eastAsia="Calibri"/>
          <w:sz w:val="28"/>
          <w:szCs w:val="28"/>
          <w:lang w:val="ru-RU" w:eastAsia="en-US"/>
        </w:rPr>
        <w:t>Каталог элективных дисциплин создан с целью совершенствования подготовки</w:t>
      </w:r>
      <w:r w:rsidR="003C2BAC" w:rsidRPr="002B2AB0">
        <w:rPr>
          <w:rFonts w:eastAsia="Calibri"/>
          <w:sz w:val="28"/>
          <w:szCs w:val="28"/>
          <w:lang w:val="ru-RU" w:eastAsia="en-US"/>
        </w:rPr>
        <w:t xml:space="preserve">, </w:t>
      </w:r>
      <w:r w:rsidR="00F45FBC" w:rsidRPr="002B2AB0">
        <w:rPr>
          <w:rFonts w:eastAsia="Calibri"/>
          <w:sz w:val="28"/>
          <w:szCs w:val="28"/>
          <w:lang w:val="ru-RU" w:eastAsia="en-US"/>
        </w:rPr>
        <w:t>создания и постоянного совершенствования эффективных педагогических методов преподавания дисциплины.</w:t>
      </w:r>
    </w:p>
    <w:p w14:paraId="4389EB7E" w14:textId="08194FA5" w:rsidR="00F45FBC" w:rsidRPr="002B2AB0" w:rsidRDefault="00284512" w:rsidP="00ED0CA0">
      <w:pPr>
        <w:ind w:firstLine="709"/>
        <w:rPr>
          <w:rFonts w:eastAsia="Calibri"/>
          <w:sz w:val="28"/>
          <w:szCs w:val="28"/>
          <w:lang w:val="ru-RU" w:eastAsia="en-US"/>
        </w:rPr>
      </w:pPr>
      <w:r w:rsidRPr="002B2AB0">
        <w:rPr>
          <w:rFonts w:eastAsia="Calibri"/>
          <w:sz w:val="28"/>
          <w:szCs w:val="28"/>
          <w:lang w:val="ru-RU" w:eastAsia="en-US"/>
        </w:rPr>
        <w:t>9.2</w:t>
      </w:r>
      <w:r w:rsidR="003C2BAC" w:rsidRPr="002B2AB0">
        <w:rPr>
          <w:rFonts w:eastAsia="Calibri"/>
          <w:sz w:val="28"/>
          <w:szCs w:val="28"/>
          <w:lang w:val="ru-RU" w:eastAsia="en-US"/>
        </w:rPr>
        <w:t xml:space="preserve"> </w:t>
      </w:r>
      <w:r w:rsidR="00F45FBC" w:rsidRPr="002B2AB0">
        <w:rPr>
          <w:rFonts w:eastAsia="Calibri"/>
          <w:sz w:val="28"/>
          <w:szCs w:val="28"/>
          <w:lang w:val="ru-RU" w:eastAsia="en-US"/>
        </w:rPr>
        <w:t>Подготовительные работы по формированию каталога элективных курсов:</w:t>
      </w:r>
    </w:p>
    <w:p w14:paraId="1D1C0BC7" w14:textId="063C60C2" w:rsidR="00F45FBC" w:rsidRPr="002B2AB0" w:rsidRDefault="003C2BAC" w:rsidP="0065238F">
      <w:pPr>
        <w:pStyle w:val="afc"/>
        <w:numPr>
          <w:ilvl w:val="0"/>
          <w:numId w:val="8"/>
        </w:numPr>
        <w:tabs>
          <w:tab w:val="left" w:pos="426"/>
          <w:tab w:val="left" w:pos="993"/>
        </w:tabs>
        <w:ind w:left="142" w:firstLine="709"/>
        <w:rPr>
          <w:rFonts w:eastAsia="Calibri"/>
          <w:sz w:val="28"/>
          <w:szCs w:val="28"/>
          <w:lang w:val="ru-RU" w:eastAsia="en-US"/>
        </w:rPr>
      </w:pPr>
      <w:r w:rsidRPr="002B2AB0">
        <w:rPr>
          <w:rFonts w:eastAsia="Calibri"/>
          <w:sz w:val="28"/>
          <w:szCs w:val="28"/>
          <w:lang w:val="ru-RU" w:eastAsia="en-US"/>
        </w:rPr>
        <w:t>и</w:t>
      </w:r>
      <w:r w:rsidR="00F45FBC" w:rsidRPr="002B2AB0">
        <w:rPr>
          <w:rFonts w:eastAsia="Calibri"/>
          <w:sz w:val="28"/>
          <w:szCs w:val="28"/>
          <w:lang w:val="ru-RU" w:eastAsia="en-US"/>
        </w:rPr>
        <w:t>зучение существующих дисциплин</w:t>
      </w:r>
      <w:r w:rsidR="004777F3" w:rsidRPr="002B2AB0">
        <w:rPr>
          <w:rFonts w:eastAsia="Calibri"/>
          <w:sz w:val="28"/>
          <w:szCs w:val="28"/>
          <w:lang w:val="ru-RU" w:eastAsia="en-US"/>
        </w:rPr>
        <w:t>;</w:t>
      </w:r>
    </w:p>
    <w:p w14:paraId="57FCA450" w14:textId="47CEB1B0" w:rsidR="00F45FBC" w:rsidRPr="002B2AB0" w:rsidRDefault="003C2BAC" w:rsidP="0065238F">
      <w:pPr>
        <w:pStyle w:val="afc"/>
        <w:numPr>
          <w:ilvl w:val="0"/>
          <w:numId w:val="8"/>
        </w:numPr>
        <w:tabs>
          <w:tab w:val="left" w:pos="426"/>
          <w:tab w:val="left" w:pos="993"/>
        </w:tabs>
        <w:ind w:left="142" w:firstLine="709"/>
        <w:rPr>
          <w:rFonts w:eastAsia="Calibri"/>
          <w:sz w:val="28"/>
          <w:szCs w:val="28"/>
          <w:lang w:val="ru-RU" w:eastAsia="en-US"/>
        </w:rPr>
      </w:pPr>
      <w:r w:rsidRPr="002B2AB0">
        <w:rPr>
          <w:rFonts w:eastAsia="Calibri"/>
          <w:sz w:val="28"/>
          <w:szCs w:val="28"/>
          <w:lang w:val="ru-RU" w:eastAsia="en-US"/>
        </w:rPr>
        <w:t>о</w:t>
      </w:r>
      <w:r w:rsidR="00F45FBC" w:rsidRPr="002B2AB0">
        <w:rPr>
          <w:rFonts w:eastAsia="Calibri"/>
          <w:sz w:val="28"/>
          <w:szCs w:val="28"/>
          <w:lang w:val="ru-RU" w:eastAsia="en-US"/>
        </w:rPr>
        <w:t>пределение объема дисциплины</w:t>
      </w:r>
      <w:r w:rsidR="004777F3" w:rsidRPr="002B2AB0">
        <w:rPr>
          <w:rFonts w:eastAsia="Calibri"/>
          <w:sz w:val="28"/>
          <w:szCs w:val="28"/>
          <w:lang w:val="ru-RU" w:eastAsia="en-US"/>
        </w:rPr>
        <w:t>;</w:t>
      </w:r>
    </w:p>
    <w:p w14:paraId="123874CC" w14:textId="542C8E16" w:rsidR="00F45FBC" w:rsidRPr="002B2AB0" w:rsidRDefault="003C2BAC" w:rsidP="0065238F">
      <w:pPr>
        <w:pStyle w:val="afc"/>
        <w:numPr>
          <w:ilvl w:val="0"/>
          <w:numId w:val="8"/>
        </w:numPr>
        <w:tabs>
          <w:tab w:val="left" w:pos="426"/>
          <w:tab w:val="left" w:pos="993"/>
        </w:tabs>
        <w:ind w:left="142" w:firstLine="709"/>
        <w:rPr>
          <w:rFonts w:eastAsia="Calibri"/>
          <w:sz w:val="28"/>
          <w:szCs w:val="28"/>
          <w:lang w:val="ru-RU" w:eastAsia="en-US"/>
        </w:rPr>
      </w:pPr>
      <w:r w:rsidRPr="002B2AB0">
        <w:rPr>
          <w:rFonts w:eastAsia="Calibri"/>
          <w:sz w:val="28"/>
          <w:szCs w:val="28"/>
          <w:lang w:val="ru-RU" w:eastAsia="en-US"/>
        </w:rPr>
        <w:t>ф</w:t>
      </w:r>
      <w:r w:rsidR="00F45FBC" w:rsidRPr="002B2AB0">
        <w:rPr>
          <w:rFonts w:eastAsia="Calibri"/>
          <w:sz w:val="28"/>
          <w:szCs w:val="28"/>
          <w:lang w:val="ru-RU" w:eastAsia="en-US"/>
        </w:rPr>
        <w:t>ормирование ожидаемых результатов обучения</w:t>
      </w:r>
      <w:r w:rsidR="004777F3" w:rsidRPr="002B2AB0">
        <w:rPr>
          <w:rFonts w:eastAsia="Calibri"/>
          <w:sz w:val="28"/>
          <w:szCs w:val="28"/>
          <w:lang w:val="ru-RU" w:eastAsia="en-US"/>
        </w:rPr>
        <w:t>;</w:t>
      </w:r>
    </w:p>
    <w:p w14:paraId="1AE56085" w14:textId="4200BB92" w:rsidR="00F45FBC" w:rsidRPr="002B2AB0" w:rsidRDefault="003C2BAC" w:rsidP="0065238F">
      <w:pPr>
        <w:pStyle w:val="afc"/>
        <w:numPr>
          <w:ilvl w:val="0"/>
          <w:numId w:val="8"/>
        </w:numPr>
        <w:tabs>
          <w:tab w:val="left" w:pos="426"/>
          <w:tab w:val="left" w:pos="993"/>
        </w:tabs>
        <w:ind w:left="142" w:firstLine="709"/>
        <w:rPr>
          <w:rFonts w:eastAsia="Calibri"/>
          <w:sz w:val="28"/>
          <w:szCs w:val="28"/>
          <w:lang w:val="ru-RU" w:eastAsia="en-US"/>
        </w:rPr>
      </w:pPr>
      <w:r w:rsidRPr="002B2AB0">
        <w:rPr>
          <w:rFonts w:eastAsia="Calibri"/>
          <w:sz w:val="28"/>
          <w:szCs w:val="28"/>
          <w:lang w:val="ru-RU" w:eastAsia="en-US"/>
        </w:rPr>
        <w:t>о</w:t>
      </w:r>
      <w:r w:rsidR="00F45FBC" w:rsidRPr="002B2AB0">
        <w:rPr>
          <w:rFonts w:eastAsia="Calibri"/>
          <w:sz w:val="28"/>
          <w:szCs w:val="28"/>
          <w:lang w:val="ru-RU" w:eastAsia="en-US"/>
        </w:rPr>
        <w:t>пределение содержания дисциплины</w:t>
      </w:r>
      <w:r w:rsidR="004777F3" w:rsidRPr="002B2AB0">
        <w:rPr>
          <w:rFonts w:eastAsia="Calibri"/>
          <w:sz w:val="28"/>
          <w:szCs w:val="28"/>
          <w:lang w:val="ru-RU" w:eastAsia="en-US"/>
        </w:rPr>
        <w:t>.</w:t>
      </w:r>
    </w:p>
    <w:p w14:paraId="4ED51082" w14:textId="64631987" w:rsidR="00F45FBC" w:rsidRPr="002B2AB0" w:rsidRDefault="00284512" w:rsidP="008350A9">
      <w:pPr>
        <w:ind w:firstLine="709"/>
        <w:rPr>
          <w:rFonts w:eastAsia="Calibri"/>
          <w:color w:val="000000"/>
          <w:sz w:val="28"/>
          <w:szCs w:val="28"/>
          <w:lang w:val="ru-RU" w:eastAsia="en-US"/>
        </w:rPr>
      </w:pPr>
      <w:r w:rsidRPr="002B2AB0">
        <w:rPr>
          <w:rFonts w:eastAsia="Calibri"/>
          <w:sz w:val="28"/>
          <w:szCs w:val="28"/>
          <w:lang w:val="ru-RU" w:eastAsia="en-US"/>
        </w:rPr>
        <w:t>9.3</w:t>
      </w:r>
      <w:r w:rsidRPr="002B2AB0">
        <w:rPr>
          <w:rFonts w:eastAsia="Calibri"/>
          <w:color w:val="000000"/>
          <w:sz w:val="28"/>
          <w:szCs w:val="28"/>
          <w:lang w:val="ru-RU" w:eastAsia="en-US"/>
        </w:rPr>
        <w:t xml:space="preserve"> </w:t>
      </w:r>
      <w:r w:rsidR="00527DF9" w:rsidRPr="008331D2">
        <w:rPr>
          <w:rFonts w:eastAsia="Calibri"/>
          <w:color w:val="000000"/>
          <w:sz w:val="28"/>
          <w:szCs w:val="28"/>
          <w:lang w:val="ru-RU" w:eastAsia="en-US"/>
        </w:rPr>
        <w:t xml:space="preserve">Каталог элективных дисциплин разрабатывается согласно формы </w:t>
      </w:r>
      <w:r w:rsidR="008331D2" w:rsidRPr="008331D2">
        <w:rPr>
          <w:rFonts w:eastAsia="Calibri"/>
          <w:color w:val="000000"/>
          <w:sz w:val="28"/>
          <w:szCs w:val="28"/>
          <w:lang w:val="ru-RU" w:eastAsia="en-US"/>
        </w:rPr>
        <w:t xml:space="preserve">Ф УЕ 109-02-2022. </w:t>
      </w:r>
      <w:r w:rsidR="00F45FBC" w:rsidRPr="002B2AB0">
        <w:rPr>
          <w:rFonts w:eastAsia="Calibri"/>
          <w:color w:val="000000"/>
          <w:sz w:val="28"/>
          <w:szCs w:val="28"/>
          <w:lang w:val="ru-RU" w:eastAsia="en-US"/>
        </w:rPr>
        <w:t>Каталог элективных курсов должен включать следующие компоненты:</w:t>
      </w:r>
    </w:p>
    <w:p w14:paraId="5EE73D31" w14:textId="6FE7EA77" w:rsidR="00F45FBC" w:rsidRPr="002B2AB0" w:rsidRDefault="003C2BAC" w:rsidP="0065238F">
      <w:pPr>
        <w:pStyle w:val="afc"/>
        <w:numPr>
          <w:ilvl w:val="0"/>
          <w:numId w:val="9"/>
        </w:numPr>
        <w:tabs>
          <w:tab w:val="left" w:pos="993"/>
        </w:tabs>
        <w:ind w:left="142" w:firstLine="709"/>
        <w:rPr>
          <w:rFonts w:eastAsia="Calibri"/>
          <w:color w:val="000000"/>
          <w:sz w:val="28"/>
          <w:szCs w:val="28"/>
          <w:lang w:val="ru-RU" w:eastAsia="en-US"/>
        </w:rPr>
      </w:pPr>
      <w:r w:rsidRPr="002B2AB0">
        <w:rPr>
          <w:rFonts w:eastAsia="Calibri"/>
          <w:color w:val="000000"/>
          <w:sz w:val="28"/>
          <w:szCs w:val="28"/>
          <w:lang w:val="ru-RU" w:eastAsia="en-US"/>
        </w:rPr>
        <w:t>код и название дисциплины, количество кредитов;</w:t>
      </w:r>
    </w:p>
    <w:p w14:paraId="68236534" w14:textId="53A380DA" w:rsidR="00F45FBC" w:rsidRPr="002B2AB0" w:rsidRDefault="003C2BAC" w:rsidP="0065238F">
      <w:pPr>
        <w:pStyle w:val="afc"/>
        <w:numPr>
          <w:ilvl w:val="0"/>
          <w:numId w:val="9"/>
        </w:numPr>
        <w:tabs>
          <w:tab w:val="left" w:pos="993"/>
        </w:tabs>
        <w:ind w:left="142" w:firstLine="709"/>
        <w:rPr>
          <w:rFonts w:eastAsia="Calibri"/>
          <w:color w:val="000000"/>
          <w:sz w:val="28"/>
          <w:szCs w:val="28"/>
          <w:lang w:val="ru-RU" w:eastAsia="en-US"/>
        </w:rPr>
      </w:pPr>
      <w:r w:rsidRPr="002B2AB0">
        <w:rPr>
          <w:rFonts w:eastAsia="Calibri"/>
          <w:color w:val="000000"/>
          <w:sz w:val="28"/>
          <w:szCs w:val="28"/>
          <w:lang w:val="ru-RU" w:eastAsia="en-US"/>
        </w:rPr>
        <w:t>пререквизиты;</w:t>
      </w:r>
    </w:p>
    <w:p w14:paraId="30EE6504" w14:textId="7F7D2348" w:rsidR="00F45FBC" w:rsidRPr="002B2AB0" w:rsidRDefault="003C2BAC" w:rsidP="0065238F">
      <w:pPr>
        <w:pStyle w:val="afc"/>
        <w:numPr>
          <w:ilvl w:val="0"/>
          <w:numId w:val="9"/>
        </w:numPr>
        <w:tabs>
          <w:tab w:val="left" w:pos="993"/>
        </w:tabs>
        <w:ind w:left="142" w:firstLine="709"/>
        <w:rPr>
          <w:rFonts w:eastAsia="Calibri"/>
          <w:color w:val="000000"/>
          <w:sz w:val="28"/>
          <w:szCs w:val="28"/>
          <w:lang w:val="ru-RU" w:eastAsia="en-US"/>
        </w:rPr>
      </w:pPr>
      <w:r w:rsidRPr="002B2AB0">
        <w:rPr>
          <w:rFonts w:eastAsia="Calibri"/>
          <w:color w:val="000000"/>
          <w:sz w:val="28"/>
          <w:szCs w:val="28"/>
          <w:lang w:val="ru-RU" w:eastAsia="en-US"/>
        </w:rPr>
        <w:t>постреквизиты;</w:t>
      </w:r>
    </w:p>
    <w:p w14:paraId="44A61E39" w14:textId="0C690C44" w:rsidR="00F45FBC" w:rsidRPr="002B2AB0" w:rsidRDefault="003C2BAC" w:rsidP="0065238F">
      <w:pPr>
        <w:pStyle w:val="afc"/>
        <w:numPr>
          <w:ilvl w:val="0"/>
          <w:numId w:val="9"/>
        </w:numPr>
        <w:tabs>
          <w:tab w:val="left" w:pos="993"/>
        </w:tabs>
        <w:ind w:left="142" w:firstLine="709"/>
        <w:rPr>
          <w:rFonts w:eastAsia="Calibri"/>
          <w:color w:val="000000"/>
          <w:sz w:val="28"/>
          <w:szCs w:val="28"/>
          <w:lang w:val="ru-RU" w:eastAsia="en-US"/>
        </w:rPr>
      </w:pPr>
      <w:r w:rsidRPr="002B2AB0">
        <w:rPr>
          <w:rFonts w:eastAsia="Calibri"/>
          <w:color w:val="000000"/>
          <w:sz w:val="28"/>
          <w:szCs w:val="28"/>
          <w:lang w:val="ru-RU" w:eastAsia="en-US"/>
        </w:rPr>
        <w:t>цель изучения;</w:t>
      </w:r>
    </w:p>
    <w:p w14:paraId="33E24D65" w14:textId="70AD6E15" w:rsidR="00F45FBC" w:rsidRPr="002B2AB0" w:rsidRDefault="003C2BAC" w:rsidP="0065238F">
      <w:pPr>
        <w:pStyle w:val="afc"/>
        <w:numPr>
          <w:ilvl w:val="0"/>
          <w:numId w:val="9"/>
        </w:numPr>
        <w:tabs>
          <w:tab w:val="left" w:pos="993"/>
        </w:tabs>
        <w:ind w:left="142" w:firstLine="709"/>
        <w:rPr>
          <w:rFonts w:eastAsia="Calibri"/>
          <w:color w:val="000000"/>
          <w:sz w:val="28"/>
          <w:szCs w:val="28"/>
          <w:lang w:val="ru-RU" w:eastAsia="en-US"/>
        </w:rPr>
      </w:pPr>
      <w:r w:rsidRPr="002B2AB0">
        <w:rPr>
          <w:rFonts w:eastAsia="Calibri"/>
          <w:color w:val="000000"/>
          <w:sz w:val="28"/>
          <w:szCs w:val="28"/>
          <w:lang w:val="ru-RU" w:eastAsia="en-US"/>
        </w:rPr>
        <w:t>аннотация;</w:t>
      </w:r>
    </w:p>
    <w:p w14:paraId="0BBFE99F" w14:textId="6679F3B3" w:rsidR="00F45FBC" w:rsidRPr="002B2AB0" w:rsidRDefault="003C2BAC" w:rsidP="0065238F">
      <w:pPr>
        <w:pStyle w:val="afc"/>
        <w:numPr>
          <w:ilvl w:val="0"/>
          <w:numId w:val="9"/>
        </w:numPr>
        <w:tabs>
          <w:tab w:val="left" w:pos="993"/>
        </w:tabs>
        <w:ind w:left="142" w:firstLine="709"/>
        <w:rPr>
          <w:rFonts w:eastAsia="Calibri"/>
          <w:color w:val="000000"/>
          <w:sz w:val="28"/>
          <w:szCs w:val="28"/>
          <w:lang w:val="ru-RU" w:eastAsia="en-US"/>
        </w:rPr>
      </w:pPr>
      <w:r w:rsidRPr="002B2AB0">
        <w:rPr>
          <w:rFonts w:eastAsia="Calibri"/>
          <w:color w:val="000000"/>
          <w:sz w:val="28"/>
          <w:szCs w:val="28"/>
          <w:lang w:val="ru-RU" w:eastAsia="en-US"/>
        </w:rPr>
        <w:t xml:space="preserve">ожидаемые </w:t>
      </w:r>
      <w:r w:rsidR="00F45FBC" w:rsidRPr="002B2AB0">
        <w:rPr>
          <w:rFonts w:eastAsia="Calibri"/>
          <w:color w:val="000000"/>
          <w:sz w:val="28"/>
          <w:szCs w:val="28"/>
          <w:lang w:val="ru-RU" w:eastAsia="en-US"/>
        </w:rPr>
        <w:t>результаты изучения</w:t>
      </w:r>
      <w:r w:rsidR="004777F3" w:rsidRPr="002B2AB0">
        <w:rPr>
          <w:rFonts w:eastAsia="Calibri"/>
          <w:color w:val="000000"/>
          <w:sz w:val="28"/>
          <w:szCs w:val="28"/>
          <w:lang w:val="ru-RU" w:eastAsia="en-US"/>
        </w:rPr>
        <w:t>.</w:t>
      </w:r>
    </w:p>
    <w:p w14:paraId="294E95CA" w14:textId="62371178" w:rsidR="00F45FBC" w:rsidRPr="002B2AB0" w:rsidRDefault="00284512" w:rsidP="00ED0CA0">
      <w:pPr>
        <w:ind w:firstLine="709"/>
        <w:jc w:val="both"/>
        <w:rPr>
          <w:rFonts w:eastAsia="Calibri"/>
          <w:sz w:val="28"/>
          <w:szCs w:val="28"/>
          <w:lang w:val="ru-RU" w:eastAsia="en-US"/>
        </w:rPr>
      </w:pPr>
      <w:r w:rsidRPr="002B2AB0">
        <w:rPr>
          <w:rFonts w:eastAsia="Calibri"/>
          <w:sz w:val="28"/>
          <w:szCs w:val="28"/>
          <w:lang w:val="ru-RU" w:eastAsia="en-US"/>
        </w:rPr>
        <w:t>9.</w:t>
      </w:r>
      <w:r w:rsidR="008350A9" w:rsidRPr="002B2AB0">
        <w:rPr>
          <w:rFonts w:eastAsia="Calibri"/>
          <w:sz w:val="28"/>
          <w:szCs w:val="28"/>
          <w:lang w:val="ru-RU" w:eastAsia="en-US"/>
        </w:rPr>
        <w:t>4</w:t>
      </w:r>
      <w:r w:rsidR="008A6838" w:rsidRPr="002B2AB0">
        <w:rPr>
          <w:rFonts w:eastAsia="Calibri"/>
          <w:sz w:val="28"/>
          <w:szCs w:val="28"/>
          <w:lang w:val="ru-RU" w:eastAsia="en-US"/>
        </w:rPr>
        <w:t xml:space="preserve"> </w:t>
      </w:r>
      <w:r w:rsidR="00F45FBC" w:rsidRPr="002B2AB0">
        <w:rPr>
          <w:rFonts w:eastAsia="Calibri"/>
          <w:sz w:val="28"/>
          <w:szCs w:val="28"/>
          <w:lang w:val="ru-RU" w:eastAsia="en-US"/>
        </w:rPr>
        <w:t>Каталог элективных</w:t>
      </w:r>
      <w:r w:rsidR="00292331" w:rsidRPr="002B2AB0">
        <w:rPr>
          <w:rFonts w:eastAsia="Calibri"/>
          <w:sz w:val="28"/>
          <w:szCs w:val="28"/>
          <w:lang w:val="ru-RU" w:eastAsia="en-US"/>
        </w:rPr>
        <w:t xml:space="preserve"> дисциплин </w:t>
      </w:r>
      <w:r w:rsidR="00A137BF" w:rsidRPr="002B2AB0">
        <w:rPr>
          <w:rFonts w:eastAsia="Calibri"/>
          <w:sz w:val="28"/>
          <w:szCs w:val="28"/>
          <w:lang w:val="ru-RU" w:eastAsia="en-US"/>
        </w:rPr>
        <w:t xml:space="preserve">образовательной программы </w:t>
      </w:r>
      <w:r w:rsidR="00292331" w:rsidRPr="002B2AB0">
        <w:rPr>
          <w:rFonts w:eastAsia="Calibri"/>
          <w:sz w:val="28"/>
          <w:szCs w:val="28"/>
          <w:lang w:val="ru-RU" w:eastAsia="en-US"/>
        </w:rPr>
        <w:t>формируется ППС</w:t>
      </w:r>
      <w:r w:rsidR="00A137BF" w:rsidRPr="002B2AB0">
        <w:rPr>
          <w:rFonts w:eastAsia="Calibri"/>
          <w:sz w:val="28"/>
          <w:szCs w:val="28"/>
          <w:lang w:val="ru-RU" w:eastAsia="en-US"/>
        </w:rPr>
        <w:t xml:space="preserve">. </w:t>
      </w:r>
      <w:r w:rsidR="00F45FBC" w:rsidRPr="002B2AB0">
        <w:rPr>
          <w:rFonts w:eastAsia="Calibri"/>
          <w:sz w:val="28"/>
          <w:szCs w:val="28"/>
          <w:lang w:val="ru-RU" w:eastAsia="en-US"/>
        </w:rPr>
        <w:t>Каждая кафедра представляет перечень разработанных дисциплин, к дисциплинам прилагаются постреквизиты, пререквизиты, краткая аннотация курса и формируемые ожидаемые результаты.</w:t>
      </w:r>
      <w:r w:rsidR="008A6838" w:rsidRPr="002B2AB0">
        <w:rPr>
          <w:rFonts w:eastAsia="Calibri"/>
          <w:sz w:val="28"/>
          <w:szCs w:val="28"/>
          <w:lang w:val="ru-RU" w:eastAsia="en-US"/>
        </w:rPr>
        <w:t xml:space="preserve"> </w:t>
      </w:r>
      <w:r w:rsidR="003C2BAC" w:rsidRPr="002B2AB0">
        <w:rPr>
          <w:rFonts w:eastAsia="Calibri"/>
          <w:sz w:val="28"/>
          <w:szCs w:val="28"/>
          <w:lang w:val="ru-RU" w:eastAsia="en-US"/>
        </w:rPr>
        <w:t xml:space="preserve">Представленные дисциплины изучаются ППС </w:t>
      </w:r>
      <w:r w:rsidR="00F45FBC" w:rsidRPr="002B2AB0">
        <w:rPr>
          <w:rFonts w:eastAsia="Calibri"/>
          <w:sz w:val="28"/>
          <w:szCs w:val="28"/>
          <w:lang w:val="ru-RU" w:eastAsia="en-US"/>
        </w:rPr>
        <w:t>и обсужда</w:t>
      </w:r>
      <w:r w:rsidR="003C2BAC" w:rsidRPr="002B2AB0">
        <w:rPr>
          <w:rFonts w:eastAsia="Calibri"/>
          <w:sz w:val="28"/>
          <w:szCs w:val="28"/>
          <w:lang w:val="ru-RU" w:eastAsia="en-US"/>
        </w:rPr>
        <w:t>ю</w:t>
      </w:r>
      <w:r w:rsidR="00F45FBC" w:rsidRPr="002B2AB0">
        <w:rPr>
          <w:rFonts w:eastAsia="Calibri"/>
          <w:sz w:val="28"/>
          <w:szCs w:val="28"/>
          <w:lang w:val="ru-RU" w:eastAsia="en-US"/>
        </w:rPr>
        <w:t>тся на заседании кафедры с участием работодателей и обучающихся.</w:t>
      </w:r>
      <w:r w:rsidR="008A6838" w:rsidRPr="002B2AB0">
        <w:rPr>
          <w:rFonts w:eastAsia="Calibri"/>
          <w:sz w:val="28"/>
          <w:szCs w:val="28"/>
          <w:lang w:val="ru-RU" w:eastAsia="en-US"/>
        </w:rPr>
        <w:t xml:space="preserve"> </w:t>
      </w:r>
      <w:r w:rsidR="00F45FBC" w:rsidRPr="002B2AB0">
        <w:rPr>
          <w:rFonts w:eastAsia="Calibri"/>
          <w:sz w:val="28"/>
          <w:szCs w:val="28"/>
          <w:lang w:val="ru-RU" w:eastAsia="en-US"/>
        </w:rPr>
        <w:t>На основании этого указываются наименование, объем дисциплины, ее содержание, цели и задачи, результаты обучения. Количество кредитов элективных дисциплин зависит от объема информации по данной дисциплине, кроме того, зависит от времени и сложности освоения навыков и умений по данной дисциплине на практических и лабораторных занятиях.</w:t>
      </w:r>
    </w:p>
    <w:p w14:paraId="7B843519" w14:textId="36ABA47A" w:rsidR="00F45FBC" w:rsidRPr="002B2AB0" w:rsidRDefault="00284512" w:rsidP="00ED0CA0">
      <w:pPr>
        <w:ind w:firstLine="709"/>
        <w:jc w:val="both"/>
        <w:rPr>
          <w:rFonts w:eastAsia="Calibri"/>
          <w:sz w:val="28"/>
          <w:szCs w:val="28"/>
          <w:lang w:val="ru-RU" w:eastAsia="en-US"/>
        </w:rPr>
      </w:pPr>
      <w:r w:rsidRPr="002B2AB0">
        <w:rPr>
          <w:rFonts w:eastAsia="Calibri"/>
          <w:sz w:val="28"/>
          <w:szCs w:val="28"/>
          <w:lang w:val="ru-RU" w:eastAsia="en-US"/>
        </w:rPr>
        <w:t>9.</w:t>
      </w:r>
      <w:r w:rsidR="008350A9" w:rsidRPr="002B2AB0">
        <w:rPr>
          <w:rFonts w:eastAsia="Calibri"/>
          <w:sz w:val="28"/>
          <w:szCs w:val="28"/>
          <w:lang w:val="ru-RU" w:eastAsia="en-US"/>
        </w:rPr>
        <w:t>5</w:t>
      </w:r>
      <w:r w:rsidR="00AD6502" w:rsidRPr="002B2AB0">
        <w:rPr>
          <w:rFonts w:eastAsia="Calibri"/>
          <w:sz w:val="28"/>
          <w:szCs w:val="28"/>
          <w:lang w:val="ru-RU" w:eastAsia="en-US"/>
        </w:rPr>
        <w:t xml:space="preserve"> </w:t>
      </w:r>
      <w:r w:rsidR="00F45FBC" w:rsidRPr="002B2AB0">
        <w:rPr>
          <w:rFonts w:eastAsia="Calibri"/>
          <w:sz w:val="28"/>
          <w:szCs w:val="28"/>
          <w:lang w:val="ru-RU" w:eastAsia="en-US"/>
        </w:rPr>
        <w:t xml:space="preserve">Каталог элективных дисциплин после согласования с работодателем </w:t>
      </w:r>
      <w:r w:rsidR="00685877" w:rsidRPr="002B2AB0">
        <w:rPr>
          <w:rFonts w:eastAsia="Calibri"/>
          <w:sz w:val="28"/>
          <w:szCs w:val="28"/>
          <w:lang w:val="ru-RU" w:eastAsia="en-US"/>
        </w:rPr>
        <w:t xml:space="preserve">рассматривается и рекомендуется </w:t>
      </w:r>
      <w:r w:rsidR="00292331" w:rsidRPr="002B2AB0">
        <w:rPr>
          <w:rFonts w:eastAsia="Calibri"/>
          <w:sz w:val="28"/>
          <w:szCs w:val="28"/>
          <w:lang w:val="ru-RU" w:eastAsia="en-US"/>
        </w:rPr>
        <w:t>АБ</w:t>
      </w:r>
      <w:r w:rsidR="00F45FBC" w:rsidRPr="002B2AB0">
        <w:rPr>
          <w:rFonts w:eastAsia="Calibri"/>
          <w:sz w:val="28"/>
          <w:szCs w:val="28"/>
          <w:lang w:val="ru-RU" w:eastAsia="en-US"/>
        </w:rPr>
        <w:t xml:space="preserve"> факультета</w:t>
      </w:r>
      <w:r w:rsidR="00685877" w:rsidRPr="002B2AB0">
        <w:rPr>
          <w:rFonts w:eastAsia="Calibri"/>
          <w:sz w:val="28"/>
          <w:szCs w:val="28"/>
          <w:lang w:val="ru-RU" w:eastAsia="en-US"/>
        </w:rPr>
        <w:t xml:space="preserve"> (академии)</w:t>
      </w:r>
      <w:r w:rsidR="00F45FBC" w:rsidRPr="002B2AB0">
        <w:rPr>
          <w:rFonts w:eastAsia="Calibri"/>
          <w:sz w:val="28"/>
          <w:szCs w:val="28"/>
          <w:lang w:val="ru-RU" w:eastAsia="en-US"/>
        </w:rPr>
        <w:t xml:space="preserve"> и ут</w:t>
      </w:r>
      <w:r w:rsidR="00292331" w:rsidRPr="002B2AB0">
        <w:rPr>
          <w:rFonts w:eastAsia="Calibri"/>
          <w:sz w:val="28"/>
          <w:szCs w:val="28"/>
          <w:lang w:val="ru-RU" w:eastAsia="en-US"/>
        </w:rPr>
        <w:t>верждается АС</w:t>
      </w:r>
      <w:r w:rsidR="00F45FBC" w:rsidRPr="002B2AB0">
        <w:rPr>
          <w:rFonts w:eastAsia="Calibri"/>
          <w:sz w:val="28"/>
          <w:szCs w:val="28"/>
          <w:lang w:val="ru-RU" w:eastAsia="en-US"/>
        </w:rPr>
        <w:t xml:space="preserve"> университета.</w:t>
      </w:r>
    </w:p>
    <w:p w14:paraId="47A519D4" w14:textId="3F5A726D" w:rsidR="00F45FBC" w:rsidRPr="002B2AB0" w:rsidRDefault="00284512" w:rsidP="00ED0CA0">
      <w:pPr>
        <w:ind w:firstLine="709"/>
        <w:jc w:val="both"/>
        <w:rPr>
          <w:rFonts w:eastAsia="Calibri"/>
          <w:sz w:val="28"/>
          <w:szCs w:val="28"/>
          <w:lang w:val="ru-RU" w:eastAsia="en-US"/>
        </w:rPr>
      </w:pPr>
      <w:r w:rsidRPr="002B2AB0">
        <w:rPr>
          <w:rFonts w:eastAsia="Calibri"/>
          <w:sz w:val="28"/>
          <w:szCs w:val="28"/>
          <w:lang w:val="ru-RU" w:eastAsia="en-US"/>
        </w:rPr>
        <w:lastRenderedPageBreak/>
        <w:t>9.</w:t>
      </w:r>
      <w:r w:rsidR="008350A9" w:rsidRPr="002B2AB0">
        <w:rPr>
          <w:rFonts w:eastAsia="Calibri"/>
          <w:sz w:val="28"/>
          <w:szCs w:val="28"/>
          <w:lang w:val="ru-RU" w:eastAsia="en-US"/>
        </w:rPr>
        <w:t>6</w:t>
      </w:r>
      <w:r w:rsidR="00AD6502" w:rsidRPr="002B2AB0">
        <w:rPr>
          <w:rFonts w:eastAsia="Calibri"/>
          <w:sz w:val="28"/>
          <w:szCs w:val="28"/>
          <w:lang w:val="ru-RU" w:eastAsia="en-US"/>
        </w:rPr>
        <w:t xml:space="preserve"> </w:t>
      </w:r>
      <w:r w:rsidR="00F45FBC" w:rsidRPr="002B2AB0">
        <w:rPr>
          <w:rFonts w:eastAsia="Calibri"/>
          <w:sz w:val="28"/>
          <w:szCs w:val="28"/>
          <w:lang w:val="ru-RU" w:eastAsia="en-US"/>
        </w:rPr>
        <w:t xml:space="preserve">Каталог дисциплин </w:t>
      </w:r>
      <w:r w:rsidR="003C2BAC" w:rsidRPr="002B2AB0">
        <w:rPr>
          <w:rFonts w:eastAsia="Calibri"/>
          <w:sz w:val="28"/>
          <w:szCs w:val="28"/>
          <w:lang w:val="ru-RU" w:eastAsia="en-US"/>
        </w:rPr>
        <w:t>пере</w:t>
      </w:r>
      <w:r w:rsidR="00F45FBC" w:rsidRPr="002B2AB0">
        <w:rPr>
          <w:rFonts w:eastAsia="Calibri"/>
          <w:sz w:val="28"/>
          <w:szCs w:val="28"/>
          <w:lang w:val="ru-RU" w:eastAsia="en-US"/>
        </w:rPr>
        <w:t>сматривается в условиях совершенствования образовательных программ или при разработке рабочего плана образовательной программы</w:t>
      </w:r>
      <w:r w:rsidR="008A6838" w:rsidRPr="002B2AB0">
        <w:rPr>
          <w:rFonts w:eastAsia="Calibri"/>
          <w:sz w:val="28"/>
          <w:szCs w:val="28"/>
          <w:lang w:val="ru-RU" w:eastAsia="en-US"/>
        </w:rPr>
        <w:t>.</w:t>
      </w:r>
      <w:r w:rsidRPr="002B2AB0">
        <w:rPr>
          <w:rFonts w:eastAsia="Calibri"/>
          <w:sz w:val="28"/>
          <w:szCs w:val="28"/>
          <w:lang w:val="ru-RU" w:eastAsia="en-US"/>
        </w:rPr>
        <w:t xml:space="preserve"> </w:t>
      </w:r>
      <w:r w:rsidR="00F45FBC" w:rsidRPr="002B2AB0">
        <w:rPr>
          <w:rFonts w:eastAsia="Calibri"/>
          <w:sz w:val="28"/>
          <w:szCs w:val="28"/>
          <w:lang w:val="ru-RU" w:eastAsia="en-US"/>
        </w:rPr>
        <w:t>Оригинал каталога дисциплин по выбору хранится в У</w:t>
      </w:r>
      <w:r w:rsidR="00527DF9">
        <w:rPr>
          <w:rFonts w:eastAsia="Calibri"/>
          <w:sz w:val="28"/>
          <w:szCs w:val="28"/>
          <w:lang w:val="ru-RU" w:eastAsia="en-US"/>
        </w:rPr>
        <w:t>МУ</w:t>
      </w:r>
      <w:r w:rsidR="00F45FBC" w:rsidRPr="002B2AB0">
        <w:rPr>
          <w:rFonts w:eastAsia="Calibri"/>
          <w:sz w:val="28"/>
          <w:szCs w:val="28"/>
          <w:lang w:val="ru-RU" w:eastAsia="en-US"/>
        </w:rPr>
        <w:t>.</w:t>
      </w:r>
    </w:p>
    <w:p w14:paraId="554E0C88" w14:textId="437E75D2" w:rsidR="005006DF" w:rsidRPr="002B2AB0" w:rsidRDefault="007842E5" w:rsidP="00ED0CA0">
      <w:pPr>
        <w:pBdr>
          <w:top w:val="nil"/>
          <w:left w:val="nil"/>
          <w:bottom w:val="nil"/>
          <w:right w:val="nil"/>
          <w:between w:val="nil"/>
        </w:pBdr>
        <w:ind w:firstLine="709"/>
        <w:jc w:val="both"/>
        <w:rPr>
          <w:b/>
          <w:color w:val="000000"/>
          <w:sz w:val="28"/>
          <w:szCs w:val="28"/>
        </w:rPr>
      </w:pPr>
      <w:r>
        <w:rPr>
          <w:sz w:val="28"/>
          <w:szCs w:val="28"/>
        </w:rPr>
        <w:t xml:space="preserve">                    </w:t>
      </w:r>
      <w:r w:rsidR="005051A5" w:rsidRPr="002B2AB0">
        <w:rPr>
          <w:sz w:val="28"/>
          <w:szCs w:val="28"/>
        </w:rPr>
        <w:t xml:space="preserve">                                                    </w:t>
      </w:r>
      <w:r w:rsidR="00EB649F" w:rsidRPr="002B2AB0">
        <w:rPr>
          <w:sz w:val="28"/>
          <w:szCs w:val="28"/>
        </w:rPr>
        <w:t xml:space="preserve">                </w:t>
      </w:r>
    </w:p>
    <w:p w14:paraId="79707605" w14:textId="0B57561F" w:rsidR="00AC704F" w:rsidRPr="002B2AB0" w:rsidRDefault="006278DB" w:rsidP="003C2BAC">
      <w:pPr>
        <w:jc w:val="center"/>
        <w:rPr>
          <w:b/>
          <w:sz w:val="28"/>
          <w:szCs w:val="28"/>
          <w:lang w:val="ru-RU"/>
        </w:rPr>
      </w:pPr>
      <w:r w:rsidRPr="002B2AB0">
        <w:rPr>
          <w:b/>
          <w:sz w:val="28"/>
          <w:szCs w:val="28"/>
          <w:lang w:val="ru-RU"/>
        </w:rPr>
        <w:t>10</w:t>
      </w:r>
      <w:r w:rsidR="00AC704F" w:rsidRPr="002B2AB0">
        <w:rPr>
          <w:b/>
          <w:sz w:val="28"/>
          <w:szCs w:val="28"/>
          <w:lang w:val="ru-RU"/>
        </w:rPr>
        <w:t>.</w:t>
      </w:r>
      <w:r w:rsidR="00AD6502" w:rsidRPr="002B2AB0">
        <w:rPr>
          <w:b/>
          <w:sz w:val="28"/>
          <w:szCs w:val="28"/>
          <w:lang w:val="ru-RU"/>
        </w:rPr>
        <w:t xml:space="preserve"> </w:t>
      </w:r>
      <w:r w:rsidR="00AC704F" w:rsidRPr="002B2AB0">
        <w:rPr>
          <w:b/>
          <w:sz w:val="28"/>
          <w:szCs w:val="28"/>
          <w:lang w:val="ru-RU"/>
        </w:rPr>
        <w:t xml:space="preserve">ПОРЯДОК РАЗРАБОТКИ КАТАЛОГА </w:t>
      </w:r>
      <w:r w:rsidR="00AC704F" w:rsidRPr="002B2AB0">
        <w:rPr>
          <w:b/>
          <w:sz w:val="28"/>
          <w:szCs w:val="28"/>
          <w:lang w:val="en-US"/>
        </w:rPr>
        <w:t>MINOR</w:t>
      </w:r>
    </w:p>
    <w:p w14:paraId="2D32C01F" w14:textId="77777777" w:rsidR="00B54FC9" w:rsidRPr="002B2AB0" w:rsidRDefault="00B54FC9" w:rsidP="00ED0CA0">
      <w:pPr>
        <w:pBdr>
          <w:top w:val="nil"/>
          <w:left w:val="nil"/>
          <w:bottom w:val="nil"/>
          <w:right w:val="nil"/>
          <w:between w:val="nil"/>
        </w:pBdr>
        <w:ind w:firstLine="709"/>
        <w:jc w:val="right"/>
        <w:rPr>
          <w:b/>
          <w:i/>
          <w:color w:val="000000"/>
          <w:sz w:val="28"/>
          <w:szCs w:val="28"/>
        </w:rPr>
      </w:pPr>
    </w:p>
    <w:p w14:paraId="1249872C" w14:textId="77777777" w:rsidR="003C2BAC" w:rsidRPr="002B2AB0" w:rsidRDefault="003C2BAC" w:rsidP="003C2BAC">
      <w:pPr>
        <w:pStyle w:val="afc"/>
        <w:pBdr>
          <w:top w:val="nil"/>
          <w:left w:val="nil"/>
          <w:bottom w:val="nil"/>
          <w:right w:val="nil"/>
          <w:between w:val="nil"/>
        </w:pBdr>
        <w:ind w:left="0" w:firstLine="709"/>
        <w:jc w:val="both"/>
        <w:rPr>
          <w:sz w:val="28"/>
          <w:szCs w:val="28"/>
          <w:lang w:val="ru-RU"/>
        </w:rPr>
      </w:pPr>
      <w:r w:rsidRPr="002B2AB0">
        <w:rPr>
          <w:sz w:val="28"/>
          <w:szCs w:val="28"/>
          <w:lang w:val="ru-RU"/>
        </w:rPr>
        <w:t xml:space="preserve">10.1 </w:t>
      </w:r>
      <w:r w:rsidR="006278DB" w:rsidRPr="002B2AB0">
        <w:rPr>
          <w:sz w:val="28"/>
          <w:szCs w:val="28"/>
          <w:lang w:val="ru-RU"/>
        </w:rPr>
        <w:t xml:space="preserve">После определения модели компетенций и определения перечня дисциплин по основной образовательной программе определяется перечень дополнительных образовательных программ </w:t>
      </w:r>
      <w:r w:rsidR="006278DB" w:rsidRPr="002B2AB0">
        <w:rPr>
          <w:sz w:val="28"/>
          <w:szCs w:val="28"/>
          <w:lang w:val="en-US"/>
        </w:rPr>
        <w:t>Minor</w:t>
      </w:r>
      <w:r w:rsidR="006278DB" w:rsidRPr="002B2AB0">
        <w:rPr>
          <w:sz w:val="28"/>
          <w:szCs w:val="28"/>
          <w:lang w:val="ru-RU"/>
        </w:rPr>
        <w:t xml:space="preserve">. </w:t>
      </w:r>
    </w:p>
    <w:p w14:paraId="428C0068" w14:textId="724C3366" w:rsidR="006278DB" w:rsidRPr="002B2AB0" w:rsidRDefault="003C2BAC" w:rsidP="003C2BAC">
      <w:pPr>
        <w:pStyle w:val="afc"/>
        <w:pBdr>
          <w:top w:val="nil"/>
          <w:left w:val="nil"/>
          <w:bottom w:val="nil"/>
          <w:right w:val="nil"/>
          <w:between w:val="nil"/>
        </w:pBdr>
        <w:ind w:left="0" w:firstLine="709"/>
        <w:jc w:val="both"/>
        <w:rPr>
          <w:sz w:val="28"/>
          <w:szCs w:val="28"/>
          <w:lang w:val="ru-RU"/>
        </w:rPr>
      </w:pPr>
      <w:r w:rsidRPr="002B2AB0">
        <w:rPr>
          <w:sz w:val="28"/>
          <w:szCs w:val="28"/>
          <w:lang w:val="ru-RU"/>
        </w:rPr>
        <w:t xml:space="preserve">10.2 </w:t>
      </w:r>
      <w:r w:rsidR="006278DB" w:rsidRPr="002B2AB0">
        <w:rPr>
          <w:sz w:val="28"/>
          <w:szCs w:val="28"/>
          <w:lang w:val="ru-RU"/>
        </w:rPr>
        <w:t xml:space="preserve">Определяется название дополнительной образовательной программы, перечень дисциплин в рамках </w:t>
      </w:r>
      <w:r w:rsidR="006278DB" w:rsidRPr="002B2AB0">
        <w:rPr>
          <w:sz w:val="28"/>
          <w:szCs w:val="28"/>
          <w:lang w:val="en-US"/>
        </w:rPr>
        <w:t>Minor</w:t>
      </w:r>
      <w:r w:rsidR="006278DB" w:rsidRPr="002B2AB0">
        <w:rPr>
          <w:sz w:val="28"/>
          <w:szCs w:val="28"/>
          <w:lang w:val="ru-RU"/>
        </w:rPr>
        <w:t>.</w:t>
      </w:r>
    </w:p>
    <w:p w14:paraId="33EC276C" w14:textId="2B70D2DA" w:rsidR="006278DB" w:rsidRPr="002B2AB0" w:rsidRDefault="003C2BAC" w:rsidP="003C2BAC">
      <w:pPr>
        <w:ind w:firstLine="709"/>
        <w:rPr>
          <w:sz w:val="28"/>
          <w:szCs w:val="28"/>
          <w:lang w:val="ru-RU"/>
        </w:rPr>
      </w:pPr>
      <w:r w:rsidRPr="002B2AB0">
        <w:rPr>
          <w:sz w:val="28"/>
          <w:szCs w:val="28"/>
          <w:lang w:val="ru-RU"/>
        </w:rPr>
        <w:t xml:space="preserve">10.3 </w:t>
      </w:r>
      <w:r w:rsidR="00FB162C" w:rsidRPr="008331D2">
        <w:rPr>
          <w:sz w:val="28"/>
          <w:szCs w:val="28"/>
          <w:lang w:val="ru-RU"/>
        </w:rPr>
        <w:t>Далее с</w:t>
      </w:r>
      <w:r w:rsidR="006278DB" w:rsidRPr="008331D2">
        <w:rPr>
          <w:sz w:val="28"/>
          <w:szCs w:val="28"/>
          <w:lang w:val="ru-RU"/>
        </w:rPr>
        <w:t xml:space="preserve">оставляется каталог </w:t>
      </w:r>
      <w:r w:rsidR="006278DB" w:rsidRPr="008331D2">
        <w:rPr>
          <w:sz w:val="28"/>
          <w:szCs w:val="28"/>
          <w:lang w:val="en-US"/>
        </w:rPr>
        <w:t>Minor</w:t>
      </w:r>
      <w:r w:rsidR="00527DF9" w:rsidRPr="008331D2">
        <w:rPr>
          <w:sz w:val="28"/>
          <w:szCs w:val="28"/>
          <w:lang w:val="ru-RU"/>
        </w:rPr>
        <w:t xml:space="preserve"> согласно формы </w:t>
      </w:r>
      <w:r w:rsidR="008331D2" w:rsidRPr="008331D2">
        <w:rPr>
          <w:sz w:val="28"/>
          <w:szCs w:val="28"/>
          <w:lang w:val="ru-RU"/>
        </w:rPr>
        <w:t>Ф УЕ 109-03-2022.</w:t>
      </w:r>
      <w:r w:rsidRPr="002B2AB0">
        <w:rPr>
          <w:rFonts w:eastAsia="Calibri"/>
          <w:sz w:val="28"/>
          <w:szCs w:val="28"/>
          <w:lang w:val="ru-RU" w:eastAsia="en-US"/>
        </w:rPr>
        <w:t xml:space="preserve"> </w:t>
      </w:r>
      <w:r w:rsidR="006278DB" w:rsidRPr="002B2AB0">
        <w:rPr>
          <w:sz w:val="28"/>
          <w:szCs w:val="28"/>
          <w:lang w:val="ru-RU"/>
        </w:rPr>
        <w:t>Структура каталога:</w:t>
      </w:r>
    </w:p>
    <w:p w14:paraId="4A0674D2" w14:textId="4892EFB6" w:rsidR="006278DB" w:rsidRPr="002B2AB0" w:rsidRDefault="003C2BAC" w:rsidP="0065238F">
      <w:pPr>
        <w:pStyle w:val="afc"/>
        <w:numPr>
          <w:ilvl w:val="0"/>
          <w:numId w:val="6"/>
        </w:numPr>
        <w:pBdr>
          <w:top w:val="nil"/>
          <w:left w:val="nil"/>
          <w:bottom w:val="nil"/>
          <w:right w:val="nil"/>
          <w:between w:val="nil"/>
        </w:pBdr>
        <w:tabs>
          <w:tab w:val="left" w:pos="142"/>
          <w:tab w:val="left" w:pos="426"/>
          <w:tab w:val="left" w:pos="993"/>
        </w:tabs>
        <w:ind w:left="0" w:firstLine="709"/>
        <w:jc w:val="both"/>
        <w:rPr>
          <w:sz w:val="28"/>
          <w:szCs w:val="28"/>
          <w:lang w:val="ru-RU"/>
        </w:rPr>
      </w:pPr>
      <w:r w:rsidRPr="002B2AB0">
        <w:rPr>
          <w:sz w:val="28"/>
          <w:szCs w:val="28"/>
          <w:lang w:val="ru-RU"/>
        </w:rPr>
        <w:t>титульный лист;</w:t>
      </w:r>
    </w:p>
    <w:p w14:paraId="1607A42B" w14:textId="4802E984" w:rsidR="006278DB" w:rsidRPr="002B2AB0" w:rsidRDefault="003C2BAC" w:rsidP="0065238F">
      <w:pPr>
        <w:pStyle w:val="afc"/>
        <w:numPr>
          <w:ilvl w:val="0"/>
          <w:numId w:val="6"/>
        </w:numPr>
        <w:pBdr>
          <w:top w:val="nil"/>
          <w:left w:val="nil"/>
          <w:bottom w:val="nil"/>
          <w:right w:val="nil"/>
          <w:between w:val="nil"/>
        </w:pBdr>
        <w:tabs>
          <w:tab w:val="left" w:pos="142"/>
          <w:tab w:val="left" w:pos="426"/>
          <w:tab w:val="left" w:pos="993"/>
        </w:tabs>
        <w:ind w:left="0" w:firstLine="709"/>
        <w:jc w:val="both"/>
        <w:rPr>
          <w:sz w:val="28"/>
          <w:szCs w:val="28"/>
          <w:lang w:val="ru-RU"/>
        </w:rPr>
      </w:pPr>
      <w:r w:rsidRPr="002B2AB0">
        <w:rPr>
          <w:sz w:val="28"/>
          <w:szCs w:val="28"/>
          <w:lang w:val="ru-RU"/>
        </w:rPr>
        <w:t xml:space="preserve">перечень </w:t>
      </w:r>
      <w:r w:rsidRPr="002B2AB0">
        <w:rPr>
          <w:sz w:val="28"/>
          <w:szCs w:val="28"/>
          <w:lang w:val="en-US"/>
        </w:rPr>
        <w:t>minor</w:t>
      </w:r>
      <w:r w:rsidRPr="002B2AB0">
        <w:rPr>
          <w:sz w:val="28"/>
          <w:szCs w:val="28"/>
          <w:lang w:val="ru-RU"/>
        </w:rPr>
        <w:t xml:space="preserve">, в котором указывается наименование </w:t>
      </w:r>
      <w:r w:rsidRPr="002B2AB0">
        <w:rPr>
          <w:sz w:val="28"/>
          <w:szCs w:val="28"/>
          <w:lang w:val="en-US"/>
        </w:rPr>
        <w:t>minor</w:t>
      </w:r>
      <w:r w:rsidRPr="002B2AB0">
        <w:rPr>
          <w:sz w:val="28"/>
          <w:szCs w:val="28"/>
          <w:lang w:val="ru-RU"/>
        </w:rPr>
        <w:t>, перечень дисциплин с указанием объема кредитов и семестра изучения;</w:t>
      </w:r>
    </w:p>
    <w:p w14:paraId="47F0A057" w14:textId="61A9E7DB" w:rsidR="00FB162C" w:rsidRPr="002B2AB0" w:rsidRDefault="003C2BAC" w:rsidP="0065238F">
      <w:pPr>
        <w:pStyle w:val="afc"/>
        <w:numPr>
          <w:ilvl w:val="0"/>
          <w:numId w:val="6"/>
        </w:numPr>
        <w:pBdr>
          <w:top w:val="nil"/>
          <w:left w:val="nil"/>
          <w:bottom w:val="nil"/>
          <w:right w:val="nil"/>
          <w:between w:val="nil"/>
        </w:pBdr>
        <w:tabs>
          <w:tab w:val="left" w:pos="142"/>
          <w:tab w:val="left" w:pos="426"/>
          <w:tab w:val="left" w:pos="993"/>
        </w:tabs>
        <w:ind w:left="0" w:firstLine="709"/>
        <w:jc w:val="both"/>
        <w:rPr>
          <w:sz w:val="28"/>
          <w:szCs w:val="28"/>
          <w:lang w:val="ru-RU"/>
        </w:rPr>
      </w:pPr>
      <w:r w:rsidRPr="002B2AB0">
        <w:rPr>
          <w:sz w:val="28"/>
          <w:szCs w:val="28"/>
          <w:lang w:val="ru-RU"/>
        </w:rPr>
        <w:t>сведения о дисциплинах:</w:t>
      </w:r>
    </w:p>
    <w:p w14:paraId="7ADBD069" w14:textId="0E169277" w:rsidR="006278DB" w:rsidRPr="002B2AB0" w:rsidRDefault="003C2BAC" w:rsidP="0065238F">
      <w:pPr>
        <w:pStyle w:val="afc"/>
        <w:numPr>
          <w:ilvl w:val="0"/>
          <w:numId w:val="7"/>
        </w:numPr>
        <w:pBdr>
          <w:top w:val="nil"/>
          <w:left w:val="nil"/>
          <w:bottom w:val="nil"/>
          <w:right w:val="nil"/>
          <w:between w:val="nil"/>
        </w:pBdr>
        <w:tabs>
          <w:tab w:val="left" w:pos="993"/>
        </w:tabs>
        <w:ind w:left="0" w:firstLine="709"/>
        <w:rPr>
          <w:rFonts w:eastAsia="Calibri"/>
          <w:color w:val="000000"/>
          <w:sz w:val="28"/>
          <w:szCs w:val="28"/>
          <w:lang w:val="ru-RU"/>
        </w:rPr>
      </w:pPr>
      <w:r w:rsidRPr="002B2AB0">
        <w:rPr>
          <w:rFonts w:eastAsia="Calibri"/>
          <w:color w:val="000000"/>
          <w:sz w:val="28"/>
          <w:szCs w:val="28"/>
          <w:lang w:val="ru-RU"/>
        </w:rPr>
        <w:t>код и наименование дисциплины;</w:t>
      </w:r>
    </w:p>
    <w:p w14:paraId="2A8AEA60" w14:textId="2DD4011A" w:rsidR="00FB162C" w:rsidRPr="002B2AB0" w:rsidRDefault="003C2BAC" w:rsidP="0065238F">
      <w:pPr>
        <w:pStyle w:val="afc"/>
        <w:numPr>
          <w:ilvl w:val="0"/>
          <w:numId w:val="7"/>
        </w:numPr>
        <w:pBdr>
          <w:top w:val="nil"/>
          <w:left w:val="nil"/>
          <w:bottom w:val="nil"/>
          <w:right w:val="nil"/>
          <w:between w:val="nil"/>
        </w:pBdr>
        <w:tabs>
          <w:tab w:val="left" w:pos="993"/>
        </w:tabs>
        <w:ind w:left="0" w:firstLine="709"/>
        <w:rPr>
          <w:rFonts w:eastAsia="Calibri"/>
          <w:color w:val="000000"/>
          <w:sz w:val="28"/>
          <w:szCs w:val="28"/>
          <w:lang w:val="ru-RU"/>
        </w:rPr>
      </w:pPr>
      <w:r w:rsidRPr="002B2AB0">
        <w:rPr>
          <w:rFonts w:eastAsia="Calibri"/>
          <w:color w:val="000000"/>
          <w:sz w:val="28"/>
          <w:szCs w:val="28"/>
        </w:rPr>
        <w:t>краткое описание дисциплины</w:t>
      </w:r>
      <w:r w:rsidRPr="002B2AB0">
        <w:rPr>
          <w:rFonts w:eastAsia="Calibri"/>
          <w:color w:val="000000"/>
          <w:sz w:val="28"/>
          <w:szCs w:val="28"/>
          <w:lang w:val="ru-RU"/>
        </w:rPr>
        <w:t>;</w:t>
      </w:r>
    </w:p>
    <w:p w14:paraId="3E162776" w14:textId="05F37663" w:rsidR="00FB162C" w:rsidRPr="002B2AB0" w:rsidRDefault="003C2BAC" w:rsidP="0065238F">
      <w:pPr>
        <w:pStyle w:val="afc"/>
        <w:numPr>
          <w:ilvl w:val="0"/>
          <w:numId w:val="7"/>
        </w:numPr>
        <w:pBdr>
          <w:top w:val="nil"/>
          <w:left w:val="nil"/>
          <w:bottom w:val="nil"/>
          <w:right w:val="nil"/>
          <w:between w:val="nil"/>
        </w:pBdr>
        <w:tabs>
          <w:tab w:val="left" w:pos="993"/>
        </w:tabs>
        <w:ind w:left="0" w:firstLine="709"/>
        <w:rPr>
          <w:rFonts w:eastAsia="Calibri"/>
          <w:color w:val="000000"/>
          <w:sz w:val="28"/>
          <w:szCs w:val="28"/>
          <w:lang w:val="ru-RU"/>
        </w:rPr>
      </w:pPr>
      <w:r w:rsidRPr="002B2AB0">
        <w:rPr>
          <w:rFonts w:eastAsia="Calibri"/>
          <w:color w:val="000000"/>
          <w:sz w:val="28"/>
          <w:szCs w:val="28"/>
          <w:lang w:val="ru-RU"/>
        </w:rPr>
        <w:t>количество кредитов;</w:t>
      </w:r>
    </w:p>
    <w:p w14:paraId="2EEFCBD3" w14:textId="478B0D30" w:rsidR="00FB162C" w:rsidRPr="002B2AB0" w:rsidRDefault="003C2BAC" w:rsidP="0065238F">
      <w:pPr>
        <w:pStyle w:val="afc"/>
        <w:numPr>
          <w:ilvl w:val="0"/>
          <w:numId w:val="7"/>
        </w:numPr>
        <w:pBdr>
          <w:top w:val="nil"/>
          <w:left w:val="nil"/>
          <w:bottom w:val="nil"/>
          <w:right w:val="nil"/>
          <w:between w:val="nil"/>
        </w:pBdr>
        <w:tabs>
          <w:tab w:val="left" w:pos="993"/>
        </w:tabs>
        <w:ind w:left="0" w:firstLine="709"/>
        <w:rPr>
          <w:rFonts w:eastAsia="Calibri"/>
          <w:color w:val="000000"/>
          <w:sz w:val="28"/>
          <w:szCs w:val="28"/>
          <w:lang w:val="ru-RU"/>
        </w:rPr>
      </w:pPr>
      <w:r w:rsidRPr="002B2AB0">
        <w:rPr>
          <w:rFonts w:eastAsia="Calibri"/>
          <w:color w:val="000000"/>
          <w:sz w:val="28"/>
          <w:szCs w:val="28"/>
          <w:lang w:val="ru-RU"/>
        </w:rPr>
        <w:t xml:space="preserve">семестр; </w:t>
      </w:r>
    </w:p>
    <w:p w14:paraId="1675F706" w14:textId="4242BEA0" w:rsidR="00406EC3" w:rsidRPr="00206AAA" w:rsidRDefault="003C2BAC" w:rsidP="005F4F1D">
      <w:pPr>
        <w:pStyle w:val="afc"/>
        <w:numPr>
          <w:ilvl w:val="0"/>
          <w:numId w:val="7"/>
        </w:numPr>
        <w:pBdr>
          <w:top w:val="nil"/>
          <w:left w:val="nil"/>
          <w:bottom w:val="nil"/>
          <w:right w:val="nil"/>
          <w:between w:val="nil"/>
        </w:pBdr>
        <w:tabs>
          <w:tab w:val="left" w:pos="993"/>
        </w:tabs>
        <w:ind w:left="0" w:firstLine="709"/>
        <w:rPr>
          <w:b/>
          <w:i/>
          <w:color w:val="000000"/>
          <w:sz w:val="28"/>
          <w:szCs w:val="28"/>
        </w:rPr>
      </w:pPr>
      <w:r w:rsidRPr="00206AAA">
        <w:rPr>
          <w:rFonts w:eastAsia="Calibri"/>
          <w:color w:val="000000"/>
          <w:sz w:val="28"/>
          <w:szCs w:val="28"/>
        </w:rPr>
        <w:t>учебно-методическое обеспечение дисциплины</w:t>
      </w:r>
      <w:r w:rsidRPr="00206AAA">
        <w:rPr>
          <w:rFonts w:eastAsia="Calibri"/>
          <w:color w:val="000000"/>
          <w:sz w:val="28"/>
          <w:szCs w:val="28"/>
          <w:lang w:val="ru-RU"/>
        </w:rPr>
        <w:t>;</w:t>
      </w:r>
    </w:p>
    <w:p w14:paraId="64954E05" w14:textId="77777777" w:rsidR="00B96FCC" w:rsidRDefault="00B96FCC" w:rsidP="00ED0CA0">
      <w:pPr>
        <w:pBdr>
          <w:top w:val="nil"/>
          <w:left w:val="nil"/>
          <w:bottom w:val="nil"/>
          <w:right w:val="nil"/>
          <w:between w:val="nil"/>
        </w:pBdr>
        <w:ind w:firstLine="709"/>
        <w:jc w:val="right"/>
        <w:rPr>
          <w:b/>
          <w:color w:val="000000"/>
          <w:sz w:val="28"/>
          <w:szCs w:val="28"/>
          <w:lang w:val="ru-RU"/>
        </w:rPr>
      </w:pPr>
    </w:p>
    <w:p w14:paraId="3FB353C3" w14:textId="184163A6" w:rsidR="00201A4A" w:rsidRPr="00D17201" w:rsidRDefault="00201A4A" w:rsidP="00ED0CA0">
      <w:pPr>
        <w:pBdr>
          <w:top w:val="nil"/>
          <w:left w:val="nil"/>
          <w:bottom w:val="nil"/>
          <w:right w:val="nil"/>
          <w:between w:val="nil"/>
        </w:pBdr>
        <w:ind w:firstLine="709"/>
        <w:jc w:val="right"/>
        <w:rPr>
          <w:b/>
          <w:sz w:val="28"/>
          <w:szCs w:val="28"/>
          <w:lang w:val="ru-RU"/>
        </w:rPr>
      </w:pPr>
      <w:r w:rsidRPr="00D17201">
        <w:rPr>
          <w:b/>
          <w:sz w:val="28"/>
          <w:szCs w:val="28"/>
          <w:lang w:val="ru-RU"/>
        </w:rPr>
        <w:t>1</w:t>
      </w:r>
      <w:r w:rsidR="005F4F1D" w:rsidRPr="00D17201">
        <w:rPr>
          <w:b/>
          <w:sz w:val="28"/>
          <w:szCs w:val="28"/>
          <w:lang w:val="ru-RU"/>
        </w:rPr>
        <w:t>1</w:t>
      </w:r>
      <w:r w:rsidRPr="00D17201">
        <w:rPr>
          <w:b/>
          <w:sz w:val="28"/>
          <w:szCs w:val="28"/>
          <w:lang w:val="ru-RU"/>
        </w:rPr>
        <w:t>. ПОРЯДОК РАЗРАБОТКИ МОДУЛЬНЫХ УЧЕБНЫХ ПЛАНОВ</w:t>
      </w:r>
    </w:p>
    <w:p w14:paraId="2EC64996" w14:textId="77777777" w:rsidR="00201A4A" w:rsidRPr="00D17201" w:rsidRDefault="00201A4A" w:rsidP="00ED0CA0">
      <w:pPr>
        <w:pBdr>
          <w:top w:val="nil"/>
          <w:left w:val="nil"/>
          <w:bottom w:val="nil"/>
          <w:right w:val="nil"/>
          <w:between w:val="nil"/>
        </w:pBdr>
        <w:ind w:firstLine="709"/>
        <w:jc w:val="right"/>
        <w:rPr>
          <w:b/>
          <w:sz w:val="28"/>
          <w:szCs w:val="28"/>
          <w:lang w:val="ru-RU"/>
        </w:rPr>
      </w:pPr>
    </w:p>
    <w:p w14:paraId="5164193A" w14:textId="0AC9FCE2" w:rsidR="005F4F1D" w:rsidRPr="00D17201" w:rsidRDefault="005F4F1D" w:rsidP="005F4F1D">
      <w:pPr>
        <w:pBdr>
          <w:top w:val="nil"/>
          <w:left w:val="nil"/>
          <w:bottom w:val="nil"/>
          <w:right w:val="nil"/>
          <w:between w:val="nil"/>
        </w:pBdr>
        <w:ind w:firstLine="709"/>
        <w:jc w:val="both"/>
        <w:rPr>
          <w:sz w:val="28"/>
          <w:szCs w:val="28"/>
          <w:lang w:val="ru-RU"/>
        </w:rPr>
      </w:pPr>
      <w:r w:rsidRPr="00D17201">
        <w:rPr>
          <w:sz w:val="28"/>
          <w:szCs w:val="28"/>
          <w:lang w:val="ru-RU"/>
        </w:rPr>
        <w:t xml:space="preserve">11.1.Модульный учебный план разрабатывается по форме Ф УЕ 109-01-2022.    </w:t>
      </w:r>
      <w:r w:rsidR="00337C9F">
        <w:rPr>
          <w:sz w:val="28"/>
          <w:szCs w:val="28"/>
          <w:lang w:val="ru-RU"/>
        </w:rPr>
        <w:t>Модульный учебный план в рамках двудипломного образования разрабатывается по форме Ф УЕ 109-05-2022.</w:t>
      </w:r>
      <w:r w:rsidRPr="00D17201">
        <w:rPr>
          <w:sz w:val="28"/>
          <w:szCs w:val="28"/>
          <w:lang w:val="ru-RU"/>
        </w:rPr>
        <w:t xml:space="preserve"> </w:t>
      </w:r>
    </w:p>
    <w:p w14:paraId="5A2840B7" w14:textId="2F3420CF" w:rsidR="005F4F1D" w:rsidRPr="00D17201" w:rsidRDefault="005F4F1D" w:rsidP="005F4F1D">
      <w:pPr>
        <w:pBdr>
          <w:top w:val="nil"/>
          <w:left w:val="nil"/>
          <w:bottom w:val="nil"/>
          <w:right w:val="nil"/>
          <w:between w:val="nil"/>
        </w:pBdr>
        <w:tabs>
          <w:tab w:val="left" w:pos="0"/>
        </w:tabs>
        <w:ind w:firstLine="709"/>
        <w:jc w:val="both"/>
        <w:rPr>
          <w:sz w:val="28"/>
          <w:szCs w:val="28"/>
          <w:lang w:val="ru-RU"/>
        </w:rPr>
      </w:pPr>
      <w:r w:rsidRPr="00D17201">
        <w:rPr>
          <w:sz w:val="28"/>
          <w:szCs w:val="28"/>
          <w:lang w:val="ru-RU"/>
        </w:rPr>
        <w:t>11.2. Аудиторные часы – это контактные часы, предполагающие прямой контакт обучающегося с преподавателем, в том числе в онлайн-формате.</w:t>
      </w:r>
    </w:p>
    <w:p w14:paraId="3144689E" w14:textId="79DF6ECB" w:rsidR="00201A4A" w:rsidRPr="00D17201" w:rsidRDefault="005F4F1D" w:rsidP="005F4F1D">
      <w:pPr>
        <w:pBdr>
          <w:top w:val="nil"/>
          <w:left w:val="nil"/>
          <w:bottom w:val="nil"/>
          <w:right w:val="nil"/>
          <w:between w:val="nil"/>
        </w:pBdr>
        <w:tabs>
          <w:tab w:val="left" w:pos="0"/>
        </w:tabs>
        <w:ind w:firstLine="709"/>
        <w:jc w:val="both"/>
        <w:rPr>
          <w:sz w:val="28"/>
          <w:szCs w:val="28"/>
          <w:lang w:val="ru-RU"/>
        </w:rPr>
      </w:pPr>
      <w:r w:rsidRPr="00D17201">
        <w:rPr>
          <w:sz w:val="28"/>
          <w:szCs w:val="28"/>
          <w:lang w:val="ru-RU"/>
        </w:rPr>
        <w:t xml:space="preserve">11.3. Самостоятельная работа подразделяется на СРО (самостоятельная работа обучающихся) и СРОП (самостоятельная работа </w:t>
      </w:r>
      <w:r w:rsidR="00FE2863" w:rsidRPr="00D17201">
        <w:rPr>
          <w:sz w:val="28"/>
          <w:szCs w:val="28"/>
          <w:lang w:val="ru-RU"/>
        </w:rPr>
        <w:t xml:space="preserve">обучающихся </w:t>
      </w:r>
      <w:r w:rsidRPr="00D17201">
        <w:rPr>
          <w:sz w:val="28"/>
          <w:szCs w:val="28"/>
          <w:lang w:val="ru-RU"/>
        </w:rPr>
        <w:t xml:space="preserve">по руководством преподавателя). СРОП  составляет не менее 25% от всего объема самостоятельной работы. Аудиторные часы составляют не менее 30% от общего объема часов дисциплины. </w:t>
      </w:r>
    </w:p>
    <w:p w14:paraId="4DA31CBE" w14:textId="296D99F9" w:rsidR="005F4F1D" w:rsidRPr="00D17201" w:rsidRDefault="005F4F1D" w:rsidP="005F4F1D">
      <w:pPr>
        <w:pBdr>
          <w:top w:val="nil"/>
          <w:left w:val="nil"/>
          <w:bottom w:val="nil"/>
          <w:right w:val="nil"/>
          <w:between w:val="nil"/>
        </w:pBdr>
        <w:tabs>
          <w:tab w:val="left" w:pos="0"/>
        </w:tabs>
        <w:ind w:firstLine="709"/>
        <w:jc w:val="both"/>
        <w:rPr>
          <w:sz w:val="28"/>
          <w:szCs w:val="28"/>
          <w:lang w:val="ru-RU"/>
        </w:rPr>
      </w:pPr>
      <w:r w:rsidRPr="00D17201">
        <w:rPr>
          <w:sz w:val="28"/>
          <w:szCs w:val="28"/>
          <w:lang w:val="ru-RU"/>
        </w:rPr>
        <w:t>11.4. В целях соблюдения вышеуказанного соотношения часов в университете действует следующее распределение часов по видам учебной деятельности:</w:t>
      </w:r>
    </w:p>
    <w:p w14:paraId="1AD59E37" w14:textId="77777777" w:rsidR="00FE2863" w:rsidRPr="00D17201" w:rsidRDefault="00FE2863" w:rsidP="005F4F1D">
      <w:pPr>
        <w:pBdr>
          <w:top w:val="nil"/>
          <w:left w:val="nil"/>
          <w:bottom w:val="nil"/>
          <w:right w:val="nil"/>
          <w:between w:val="nil"/>
        </w:pBdr>
        <w:tabs>
          <w:tab w:val="left" w:pos="0"/>
        </w:tabs>
        <w:ind w:firstLine="709"/>
        <w:jc w:val="both"/>
        <w:rPr>
          <w:sz w:val="28"/>
          <w:szCs w:val="28"/>
          <w:lang w:val="ru-RU"/>
        </w:rPr>
      </w:pPr>
    </w:p>
    <w:tbl>
      <w:tblPr>
        <w:tblW w:w="5945" w:type="dxa"/>
        <w:tblInd w:w="1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1145"/>
        <w:gridCol w:w="960"/>
        <w:gridCol w:w="960"/>
      </w:tblGrid>
      <w:tr w:rsidR="00D17201" w:rsidRPr="00D17201" w14:paraId="069F544F" w14:textId="77777777" w:rsidTr="00FE2863">
        <w:trPr>
          <w:trHeight w:val="300"/>
        </w:trPr>
        <w:tc>
          <w:tcPr>
            <w:tcW w:w="960" w:type="dxa"/>
            <w:shd w:val="clear" w:color="auto" w:fill="auto"/>
            <w:noWrap/>
            <w:vAlign w:val="center"/>
            <w:hideMark/>
          </w:tcPr>
          <w:p w14:paraId="38041F8E" w14:textId="77777777" w:rsidR="00FE2863" w:rsidRPr="00D17201" w:rsidRDefault="00FE2863" w:rsidP="00FE2863">
            <w:r w:rsidRPr="00D17201">
              <w:t>ECTS</w:t>
            </w:r>
          </w:p>
        </w:tc>
        <w:tc>
          <w:tcPr>
            <w:tcW w:w="960" w:type="dxa"/>
            <w:shd w:val="clear" w:color="auto" w:fill="auto"/>
            <w:noWrap/>
            <w:vAlign w:val="center"/>
            <w:hideMark/>
          </w:tcPr>
          <w:p w14:paraId="113B5E82" w14:textId="77777777" w:rsidR="00FE2863" w:rsidRPr="00D17201" w:rsidRDefault="00FE2863" w:rsidP="00FE2863">
            <w:r w:rsidRPr="00D17201">
              <w:t>Часы</w:t>
            </w:r>
          </w:p>
        </w:tc>
        <w:tc>
          <w:tcPr>
            <w:tcW w:w="960" w:type="dxa"/>
            <w:shd w:val="clear" w:color="auto" w:fill="auto"/>
            <w:noWrap/>
            <w:vAlign w:val="center"/>
            <w:hideMark/>
          </w:tcPr>
          <w:p w14:paraId="2DA5657D" w14:textId="77777777" w:rsidR="00FE2863" w:rsidRPr="00D17201" w:rsidRDefault="00FE2863" w:rsidP="00FE2863">
            <w:r w:rsidRPr="00D17201">
              <w:t>лекции</w:t>
            </w:r>
          </w:p>
        </w:tc>
        <w:tc>
          <w:tcPr>
            <w:tcW w:w="1145" w:type="dxa"/>
            <w:shd w:val="clear" w:color="auto" w:fill="auto"/>
            <w:noWrap/>
            <w:vAlign w:val="center"/>
            <w:hideMark/>
          </w:tcPr>
          <w:p w14:paraId="3D333218" w14:textId="77777777" w:rsidR="00FE2863" w:rsidRPr="00D17201" w:rsidRDefault="00FE2863" w:rsidP="00FE2863">
            <w:r w:rsidRPr="00D17201">
              <w:t>практика</w:t>
            </w:r>
          </w:p>
        </w:tc>
        <w:tc>
          <w:tcPr>
            <w:tcW w:w="960" w:type="dxa"/>
            <w:shd w:val="clear" w:color="auto" w:fill="auto"/>
            <w:noWrap/>
            <w:vAlign w:val="center"/>
            <w:hideMark/>
          </w:tcPr>
          <w:p w14:paraId="701599B5" w14:textId="0480BAE5" w:rsidR="00FE2863" w:rsidRPr="00D17201" w:rsidRDefault="00FE2863" w:rsidP="009B0B6F">
            <w:r w:rsidRPr="00D17201">
              <w:t>СР</w:t>
            </w:r>
            <w:r w:rsidR="009B0B6F">
              <w:rPr>
                <w:lang w:val="ru-RU"/>
              </w:rPr>
              <w:t>О</w:t>
            </w:r>
            <w:r w:rsidRPr="00D17201">
              <w:t>П</w:t>
            </w:r>
          </w:p>
        </w:tc>
        <w:tc>
          <w:tcPr>
            <w:tcW w:w="960" w:type="dxa"/>
            <w:shd w:val="clear" w:color="auto" w:fill="auto"/>
            <w:noWrap/>
            <w:vAlign w:val="center"/>
            <w:hideMark/>
          </w:tcPr>
          <w:p w14:paraId="07B6B08A" w14:textId="4FB25EB9" w:rsidR="00FE2863" w:rsidRPr="009B0B6F" w:rsidRDefault="00FE2863" w:rsidP="009B0B6F">
            <w:pPr>
              <w:rPr>
                <w:lang w:val="ru-RU"/>
              </w:rPr>
            </w:pPr>
            <w:r w:rsidRPr="00D17201">
              <w:t>СР</w:t>
            </w:r>
            <w:r w:rsidR="009B0B6F">
              <w:rPr>
                <w:lang w:val="ru-RU"/>
              </w:rPr>
              <w:t>О</w:t>
            </w:r>
          </w:p>
        </w:tc>
      </w:tr>
      <w:tr w:rsidR="00D17201" w:rsidRPr="00D17201" w14:paraId="55ABBE53" w14:textId="77777777" w:rsidTr="00FE2863">
        <w:trPr>
          <w:trHeight w:val="300"/>
        </w:trPr>
        <w:tc>
          <w:tcPr>
            <w:tcW w:w="960" w:type="dxa"/>
            <w:shd w:val="clear" w:color="auto" w:fill="auto"/>
            <w:noWrap/>
            <w:vAlign w:val="center"/>
            <w:hideMark/>
          </w:tcPr>
          <w:p w14:paraId="29721AB1" w14:textId="77777777" w:rsidR="00FE2863" w:rsidRPr="00D17201" w:rsidRDefault="00FE2863" w:rsidP="00FE2863">
            <w:r w:rsidRPr="00D17201">
              <w:t>8</w:t>
            </w:r>
          </w:p>
        </w:tc>
        <w:tc>
          <w:tcPr>
            <w:tcW w:w="960" w:type="dxa"/>
            <w:shd w:val="clear" w:color="auto" w:fill="auto"/>
            <w:noWrap/>
            <w:vAlign w:val="center"/>
            <w:hideMark/>
          </w:tcPr>
          <w:p w14:paraId="1976B06D" w14:textId="77777777" w:rsidR="00FE2863" w:rsidRPr="00D17201" w:rsidRDefault="00FE2863" w:rsidP="00FE2863">
            <w:r w:rsidRPr="00D17201">
              <w:t>240</w:t>
            </w:r>
          </w:p>
        </w:tc>
        <w:tc>
          <w:tcPr>
            <w:tcW w:w="960" w:type="dxa"/>
            <w:shd w:val="clear" w:color="auto" w:fill="auto"/>
            <w:noWrap/>
            <w:vAlign w:val="bottom"/>
            <w:hideMark/>
          </w:tcPr>
          <w:p w14:paraId="795AFAF2" w14:textId="77777777" w:rsidR="00FE2863" w:rsidRPr="00D17201" w:rsidRDefault="00FE2863" w:rsidP="00FE2863">
            <w:r w:rsidRPr="00D17201">
              <w:t>30</w:t>
            </w:r>
          </w:p>
        </w:tc>
        <w:tc>
          <w:tcPr>
            <w:tcW w:w="1145" w:type="dxa"/>
            <w:shd w:val="clear" w:color="auto" w:fill="auto"/>
            <w:noWrap/>
            <w:vAlign w:val="bottom"/>
            <w:hideMark/>
          </w:tcPr>
          <w:p w14:paraId="3259FC58" w14:textId="77777777" w:rsidR="00FE2863" w:rsidRPr="00D17201" w:rsidRDefault="00FE2863" w:rsidP="00FE2863">
            <w:r w:rsidRPr="00D17201">
              <w:t>45</w:t>
            </w:r>
          </w:p>
        </w:tc>
        <w:tc>
          <w:tcPr>
            <w:tcW w:w="960" w:type="dxa"/>
            <w:shd w:val="clear" w:color="auto" w:fill="auto"/>
            <w:noWrap/>
            <w:vAlign w:val="bottom"/>
            <w:hideMark/>
          </w:tcPr>
          <w:p w14:paraId="41327B22" w14:textId="77777777" w:rsidR="00FE2863" w:rsidRPr="00D17201" w:rsidRDefault="00FE2863" w:rsidP="00FE2863">
            <w:r w:rsidRPr="00D17201">
              <w:t>45</w:t>
            </w:r>
          </w:p>
        </w:tc>
        <w:tc>
          <w:tcPr>
            <w:tcW w:w="960" w:type="dxa"/>
            <w:shd w:val="clear" w:color="auto" w:fill="auto"/>
            <w:noWrap/>
            <w:vAlign w:val="center"/>
            <w:hideMark/>
          </w:tcPr>
          <w:p w14:paraId="48AAA5E9" w14:textId="77777777" w:rsidR="00FE2863" w:rsidRPr="00D17201" w:rsidRDefault="00FE2863" w:rsidP="00FE2863">
            <w:r w:rsidRPr="00D17201">
              <w:t>120</w:t>
            </w:r>
          </w:p>
        </w:tc>
      </w:tr>
      <w:tr w:rsidR="00D17201" w:rsidRPr="00D17201" w14:paraId="11410995" w14:textId="77777777" w:rsidTr="00FE2863">
        <w:trPr>
          <w:trHeight w:val="300"/>
        </w:trPr>
        <w:tc>
          <w:tcPr>
            <w:tcW w:w="960" w:type="dxa"/>
            <w:shd w:val="clear" w:color="auto" w:fill="auto"/>
            <w:noWrap/>
            <w:vAlign w:val="center"/>
            <w:hideMark/>
          </w:tcPr>
          <w:p w14:paraId="38B15876" w14:textId="77777777" w:rsidR="00FE2863" w:rsidRPr="00D17201" w:rsidRDefault="00FE2863" w:rsidP="00FE2863">
            <w:r w:rsidRPr="00D17201">
              <w:t>7</w:t>
            </w:r>
          </w:p>
        </w:tc>
        <w:tc>
          <w:tcPr>
            <w:tcW w:w="960" w:type="dxa"/>
            <w:shd w:val="clear" w:color="auto" w:fill="auto"/>
            <w:noWrap/>
            <w:vAlign w:val="center"/>
            <w:hideMark/>
          </w:tcPr>
          <w:p w14:paraId="069B6656" w14:textId="77777777" w:rsidR="00FE2863" w:rsidRPr="00D17201" w:rsidRDefault="00FE2863" w:rsidP="00FE2863">
            <w:r w:rsidRPr="00D17201">
              <w:t>210</w:t>
            </w:r>
          </w:p>
        </w:tc>
        <w:tc>
          <w:tcPr>
            <w:tcW w:w="960" w:type="dxa"/>
            <w:shd w:val="clear" w:color="auto" w:fill="auto"/>
            <w:noWrap/>
            <w:vAlign w:val="bottom"/>
            <w:hideMark/>
          </w:tcPr>
          <w:p w14:paraId="12B19EF4" w14:textId="77777777" w:rsidR="00FE2863" w:rsidRPr="00D17201" w:rsidRDefault="00FE2863" w:rsidP="00FE2863">
            <w:r w:rsidRPr="00D17201">
              <w:t>30</w:t>
            </w:r>
          </w:p>
        </w:tc>
        <w:tc>
          <w:tcPr>
            <w:tcW w:w="1145" w:type="dxa"/>
            <w:shd w:val="clear" w:color="auto" w:fill="auto"/>
            <w:noWrap/>
            <w:vAlign w:val="bottom"/>
            <w:hideMark/>
          </w:tcPr>
          <w:p w14:paraId="432BA279" w14:textId="77777777" w:rsidR="00FE2863" w:rsidRPr="00D17201" w:rsidRDefault="00FE2863" w:rsidP="00FE2863">
            <w:r w:rsidRPr="00D17201">
              <w:t>37</w:t>
            </w:r>
          </w:p>
        </w:tc>
        <w:tc>
          <w:tcPr>
            <w:tcW w:w="960" w:type="dxa"/>
            <w:shd w:val="clear" w:color="auto" w:fill="auto"/>
            <w:noWrap/>
            <w:vAlign w:val="bottom"/>
            <w:hideMark/>
          </w:tcPr>
          <w:p w14:paraId="7C04DFC2" w14:textId="77777777" w:rsidR="00FE2863" w:rsidRPr="00D17201" w:rsidRDefault="00FE2863" w:rsidP="00FE2863">
            <w:r w:rsidRPr="00D17201">
              <w:t>40</w:t>
            </w:r>
          </w:p>
        </w:tc>
        <w:tc>
          <w:tcPr>
            <w:tcW w:w="960" w:type="dxa"/>
            <w:shd w:val="clear" w:color="auto" w:fill="auto"/>
            <w:noWrap/>
            <w:vAlign w:val="center"/>
            <w:hideMark/>
          </w:tcPr>
          <w:p w14:paraId="62091394" w14:textId="77777777" w:rsidR="00FE2863" w:rsidRPr="00D17201" w:rsidRDefault="00FE2863" w:rsidP="00FE2863">
            <w:r w:rsidRPr="00D17201">
              <w:t>103</w:t>
            </w:r>
          </w:p>
        </w:tc>
      </w:tr>
      <w:tr w:rsidR="00D17201" w:rsidRPr="00D17201" w14:paraId="6AB72B54" w14:textId="77777777" w:rsidTr="00FE2863">
        <w:trPr>
          <w:trHeight w:val="300"/>
        </w:trPr>
        <w:tc>
          <w:tcPr>
            <w:tcW w:w="960" w:type="dxa"/>
            <w:shd w:val="clear" w:color="auto" w:fill="auto"/>
            <w:noWrap/>
            <w:vAlign w:val="center"/>
            <w:hideMark/>
          </w:tcPr>
          <w:p w14:paraId="0719536D" w14:textId="77777777" w:rsidR="00FE2863" w:rsidRPr="00D17201" w:rsidRDefault="00FE2863" w:rsidP="00FE2863">
            <w:r w:rsidRPr="00D17201">
              <w:t>6</w:t>
            </w:r>
          </w:p>
        </w:tc>
        <w:tc>
          <w:tcPr>
            <w:tcW w:w="960" w:type="dxa"/>
            <w:shd w:val="clear" w:color="auto" w:fill="auto"/>
            <w:noWrap/>
            <w:vAlign w:val="center"/>
            <w:hideMark/>
          </w:tcPr>
          <w:p w14:paraId="71A23C36" w14:textId="77777777" w:rsidR="00FE2863" w:rsidRPr="00D17201" w:rsidRDefault="00FE2863" w:rsidP="00FE2863">
            <w:r w:rsidRPr="00D17201">
              <w:t>180</w:t>
            </w:r>
          </w:p>
        </w:tc>
        <w:tc>
          <w:tcPr>
            <w:tcW w:w="960" w:type="dxa"/>
            <w:shd w:val="clear" w:color="auto" w:fill="auto"/>
            <w:noWrap/>
            <w:vAlign w:val="bottom"/>
            <w:hideMark/>
          </w:tcPr>
          <w:p w14:paraId="77ECC59F" w14:textId="77777777" w:rsidR="00FE2863" w:rsidRPr="00D17201" w:rsidRDefault="00FE2863" w:rsidP="00FE2863">
            <w:r w:rsidRPr="00D17201">
              <w:t>30</w:t>
            </w:r>
          </w:p>
        </w:tc>
        <w:tc>
          <w:tcPr>
            <w:tcW w:w="1145" w:type="dxa"/>
            <w:shd w:val="clear" w:color="auto" w:fill="auto"/>
            <w:noWrap/>
            <w:vAlign w:val="bottom"/>
            <w:hideMark/>
          </w:tcPr>
          <w:p w14:paraId="51665514" w14:textId="77777777" w:rsidR="00FE2863" w:rsidRPr="00D17201" w:rsidRDefault="00FE2863" w:rsidP="00FE2863">
            <w:r w:rsidRPr="00D17201">
              <w:t>30</w:t>
            </w:r>
          </w:p>
        </w:tc>
        <w:tc>
          <w:tcPr>
            <w:tcW w:w="960" w:type="dxa"/>
            <w:shd w:val="clear" w:color="auto" w:fill="auto"/>
            <w:noWrap/>
            <w:vAlign w:val="bottom"/>
            <w:hideMark/>
          </w:tcPr>
          <w:p w14:paraId="5DDAC4E5" w14:textId="77777777" w:rsidR="00FE2863" w:rsidRPr="00D17201" w:rsidRDefault="00FE2863" w:rsidP="00FE2863">
            <w:r w:rsidRPr="00D17201">
              <w:t>35</w:t>
            </w:r>
          </w:p>
        </w:tc>
        <w:tc>
          <w:tcPr>
            <w:tcW w:w="960" w:type="dxa"/>
            <w:shd w:val="clear" w:color="auto" w:fill="auto"/>
            <w:noWrap/>
            <w:vAlign w:val="center"/>
            <w:hideMark/>
          </w:tcPr>
          <w:p w14:paraId="2CC05CDC" w14:textId="77777777" w:rsidR="00FE2863" w:rsidRPr="00D17201" w:rsidRDefault="00FE2863" w:rsidP="00FE2863">
            <w:r w:rsidRPr="00D17201">
              <w:t>85</w:t>
            </w:r>
          </w:p>
        </w:tc>
      </w:tr>
      <w:tr w:rsidR="00D17201" w:rsidRPr="00D17201" w14:paraId="10C08A15" w14:textId="77777777" w:rsidTr="00FE2863">
        <w:trPr>
          <w:trHeight w:val="300"/>
        </w:trPr>
        <w:tc>
          <w:tcPr>
            <w:tcW w:w="960" w:type="dxa"/>
            <w:shd w:val="clear" w:color="auto" w:fill="auto"/>
            <w:noWrap/>
            <w:vAlign w:val="center"/>
            <w:hideMark/>
          </w:tcPr>
          <w:p w14:paraId="10061354" w14:textId="77777777" w:rsidR="00FE2863" w:rsidRPr="00D17201" w:rsidRDefault="00FE2863" w:rsidP="00FE2863">
            <w:r w:rsidRPr="00D17201">
              <w:lastRenderedPageBreak/>
              <w:t>5</w:t>
            </w:r>
          </w:p>
        </w:tc>
        <w:tc>
          <w:tcPr>
            <w:tcW w:w="960" w:type="dxa"/>
            <w:shd w:val="clear" w:color="auto" w:fill="auto"/>
            <w:noWrap/>
            <w:vAlign w:val="center"/>
            <w:hideMark/>
          </w:tcPr>
          <w:p w14:paraId="542040E0" w14:textId="77777777" w:rsidR="00FE2863" w:rsidRPr="00D17201" w:rsidRDefault="00FE2863" w:rsidP="00FE2863">
            <w:r w:rsidRPr="00D17201">
              <w:t>150</w:t>
            </w:r>
          </w:p>
        </w:tc>
        <w:tc>
          <w:tcPr>
            <w:tcW w:w="960" w:type="dxa"/>
            <w:shd w:val="clear" w:color="auto" w:fill="auto"/>
            <w:noWrap/>
            <w:vAlign w:val="bottom"/>
            <w:hideMark/>
          </w:tcPr>
          <w:p w14:paraId="7465B686" w14:textId="77777777" w:rsidR="00FE2863" w:rsidRPr="00D17201" w:rsidRDefault="00FE2863" w:rsidP="00FE2863">
            <w:r w:rsidRPr="00D17201">
              <w:t>15</w:t>
            </w:r>
          </w:p>
        </w:tc>
        <w:tc>
          <w:tcPr>
            <w:tcW w:w="1145" w:type="dxa"/>
            <w:shd w:val="clear" w:color="auto" w:fill="auto"/>
            <w:noWrap/>
            <w:vAlign w:val="bottom"/>
            <w:hideMark/>
          </w:tcPr>
          <w:p w14:paraId="7D183B1F" w14:textId="77777777" w:rsidR="00FE2863" w:rsidRPr="00D17201" w:rsidRDefault="00FE2863" w:rsidP="00FE2863">
            <w:r w:rsidRPr="00D17201">
              <w:t>30</w:t>
            </w:r>
          </w:p>
        </w:tc>
        <w:tc>
          <w:tcPr>
            <w:tcW w:w="960" w:type="dxa"/>
            <w:shd w:val="clear" w:color="auto" w:fill="auto"/>
            <w:noWrap/>
            <w:vAlign w:val="bottom"/>
            <w:hideMark/>
          </w:tcPr>
          <w:p w14:paraId="25A10BA0" w14:textId="77777777" w:rsidR="00FE2863" w:rsidRPr="00D17201" w:rsidRDefault="00FE2863" w:rsidP="00FE2863">
            <w:r w:rsidRPr="00D17201">
              <w:t>30</w:t>
            </w:r>
          </w:p>
        </w:tc>
        <w:tc>
          <w:tcPr>
            <w:tcW w:w="960" w:type="dxa"/>
            <w:shd w:val="clear" w:color="auto" w:fill="auto"/>
            <w:noWrap/>
            <w:vAlign w:val="center"/>
            <w:hideMark/>
          </w:tcPr>
          <w:p w14:paraId="2E47BA3D" w14:textId="77777777" w:rsidR="00FE2863" w:rsidRPr="00D17201" w:rsidRDefault="00FE2863" w:rsidP="00FE2863">
            <w:r w:rsidRPr="00D17201">
              <w:t>75</w:t>
            </w:r>
          </w:p>
        </w:tc>
      </w:tr>
      <w:tr w:rsidR="00D17201" w:rsidRPr="00D17201" w14:paraId="7C55A07A" w14:textId="77777777" w:rsidTr="00FE2863">
        <w:trPr>
          <w:trHeight w:val="300"/>
        </w:trPr>
        <w:tc>
          <w:tcPr>
            <w:tcW w:w="960" w:type="dxa"/>
            <w:shd w:val="clear" w:color="auto" w:fill="auto"/>
            <w:noWrap/>
            <w:vAlign w:val="center"/>
            <w:hideMark/>
          </w:tcPr>
          <w:p w14:paraId="457E0BE3" w14:textId="77777777" w:rsidR="00FE2863" w:rsidRPr="00D17201" w:rsidRDefault="00FE2863" w:rsidP="00FE2863">
            <w:r w:rsidRPr="00D17201">
              <w:t>4</w:t>
            </w:r>
          </w:p>
        </w:tc>
        <w:tc>
          <w:tcPr>
            <w:tcW w:w="960" w:type="dxa"/>
            <w:shd w:val="clear" w:color="auto" w:fill="auto"/>
            <w:noWrap/>
            <w:vAlign w:val="center"/>
            <w:hideMark/>
          </w:tcPr>
          <w:p w14:paraId="0F9AEF84" w14:textId="77777777" w:rsidR="00FE2863" w:rsidRPr="00D17201" w:rsidRDefault="00FE2863" w:rsidP="00FE2863">
            <w:r w:rsidRPr="00D17201">
              <w:t>120</w:t>
            </w:r>
          </w:p>
        </w:tc>
        <w:tc>
          <w:tcPr>
            <w:tcW w:w="960" w:type="dxa"/>
            <w:shd w:val="clear" w:color="auto" w:fill="auto"/>
            <w:noWrap/>
            <w:vAlign w:val="bottom"/>
            <w:hideMark/>
          </w:tcPr>
          <w:p w14:paraId="45E34B95" w14:textId="77777777" w:rsidR="00FE2863" w:rsidRPr="00D17201" w:rsidRDefault="00FE2863" w:rsidP="00FE2863">
            <w:r w:rsidRPr="00D17201">
              <w:t>15</w:t>
            </w:r>
          </w:p>
        </w:tc>
        <w:tc>
          <w:tcPr>
            <w:tcW w:w="1145" w:type="dxa"/>
            <w:shd w:val="clear" w:color="auto" w:fill="auto"/>
            <w:noWrap/>
            <w:vAlign w:val="bottom"/>
            <w:hideMark/>
          </w:tcPr>
          <w:p w14:paraId="3BD7688C" w14:textId="77777777" w:rsidR="00FE2863" w:rsidRPr="00D17201" w:rsidRDefault="00FE2863" w:rsidP="00FE2863">
            <w:r w:rsidRPr="00D17201">
              <w:t>22</w:t>
            </w:r>
          </w:p>
        </w:tc>
        <w:tc>
          <w:tcPr>
            <w:tcW w:w="960" w:type="dxa"/>
            <w:shd w:val="clear" w:color="auto" w:fill="auto"/>
            <w:noWrap/>
            <w:vAlign w:val="bottom"/>
            <w:hideMark/>
          </w:tcPr>
          <w:p w14:paraId="51D29F65" w14:textId="77777777" w:rsidR="00FE2863" w:rsidRPr="00D17201" w:rsidRDefault="00FE2863" w:rsidP="00FE2863">
            <w:r w:rsidRPr="00D17201">
              <w:t>22</w:t>
            </w:r>
          </w:p>
        </w:tc>
        <w:tc>
          <w:tcPr>
            <w:tcW w:w="960" w:type="dxa"/>
            <w:shd w:val="clear" w:color="auto" w:fill="auto"/>
            <w:noWrap/>
            <w:vAlign w:val="center"/>
            <w:hideMark/>
          </w:tcPr>
          <w:p w14:paraId="1839CC0C" w14:textId="77777777" w:rsidR="00FE2863" w:rsidRPr="00D17201" w:rsidRDefault="00FE2863" w:rsidP="00FE2863">
            <w:r w:rsidRPr="00D17201">
              <w:t>61</w:t>
            </w:r>
          </w:p>
        </w:tc>
      </w:tr>
      <w:tr w:rsidR="00D17201" w:rsidRPr="00D17201" w14:paraId="3A068C58" w14:textId="77777777" w:rsidTr="00FE2863">
        <w:trPr>
          <w:trHeight w:val="300"/>
        </w:trPr>
        <w:tc>
          <w:tcPr>
            <w:tcW w:w="960" w:type="dxa"/>
            <w:shd w:val="clear" w:color="auto" w:fill="auto"/>
            <w:noWrap/>
            <w:vAlign w:val="center"/>
            <w:hideMark/>
          </w:tcPr>
          <w:p w14:paraId="7BFA6A64" w14:textId="77777777" w:rsidR="00FE2863" w:rsidRPr="00D17201" w:rsidRDefault="00FE2863" w:rsidP="00FE2863">
            <w:r w:rsidRPr="00D17201">
              <w:t>3</w:t>
            </w:r>
          </w:p>
        </w:tc>
        <w:tc>
          <w:tcPr>
            <w:tcW w:w="960" w:type="dxa"/>
            <w:shd w:val="clear" w:color="auto" w:fill="auto"/>
            <w:noWrap/>
            <w:vAlign w:val="center"/>
            <w:hideMark/>
          </w:tcPr>
          <w:p w14:paraId="50D08B1E" w14:textId="77777777" w:rsidR="00FE2863" w:rsidRPr="00D17201" w:rsidRDefault="00FE2863" w:rsidP="00FE2863">
            <w:r w:rsidRPr="00D17201">
              <w:t>90</w:t>
            </w:r>
          </w:p>
        </w:tc>
        <w:tc>
          <w:tcPr>
            <w:tcW w:w="960" w:type="dxa"/>
            <w:shd w:val="clear" w:color="auto" w:fill="auto"/>
            <w:noWrap/>
            <w:vAlign w:val="bottom"/>
            <w:hideMark/>
          </w:tcPr>
          <w:p w14:paraId="6B75E36D" w14:textId="77777777" w:rsidR="00FE2863" w:rsidRPr="00D17201" w:rsidRDefault="00FE2863" w:rsidP="00FE2863">
            <w:r w:rsidRPr="00D17201">
              <w:t>15</w:t>
            </w:r>
          </w:p>
        </w:tc>
        <w:tc>
          <w:tcPr>
            <w:tcW w:w="1145" w:type="dxa"/>
            <w:shd w:val="clear" w:color="auto" w:fill="auto"/>
            <w:noWrap/>
            <w:vAlign w:val="bottom"/>
            <w:hideMark/>
          </w:tcPr>
          <w:p w14:paraId="24A2AB29" w14:textId="77777777" w:rsidR="00FE2863" w:rsidRPr="00D17201" w:rsidRDefault="00FE2863" w:rsidP="00FE2863">
            <w:r w:rsidRPr="00D17201">
              <w:t>15</w:t>
            </w:r>
          </w:p>
        </w:tc>
        <w:tc>
          <w:tcPr>
            <w:tcW w:w="960" w:type="dxa"/>
            <w:shd w:val="clear" w:color="auto" w:fill="auto"/>
            <w:noWrap/>
            <w:vAlign w:val="bottom"/>
            <w:hideMark/>
          </w:tcPr>
          <w:p w14:paraId="0F8D005D" w14:textId="77777777" w:rsidR="00FE2863" w:rsidRPr="00D17201" w:rsidRDefault="00FE2863" w:rsidP="00FE2863">
            <w:r w:rsidRPr="00D17201">
              <w:t>20</w:t>
            </w:r>
          </w:p>
        </w:tc>
        <w:tc>
          <w:tcPr>
            <w:tcW w:w="960" w:type="dxa"/>
            <w:shd w:val="clear" w:color="auto" w:fill="auto"/>
            <w:noWrap/>
            <w:vAlign w:val="center"/>
            <w:hideMark/>
          </w:tcPr>
          <w:p w14:paraId="2F53B9AA" w14:textId="77777777" w:rsidR="00FE2863" w:rsidRPr="00D17201" w:rsidRDefault="00FE2863" w:rsidP="00FE2863">
            <w:r w:rsidRPr="00D17201">
              <w:t>40</w:t>
            </w:r>
          </w:p>
        </w:tc>
      </w:tr>
      <w:tr w:rsidR="00D17201" w:rsidRPr="00D17201" w14:paraId="0576C902" w14:textId="77777777" w:rsidTr="00FE2863">
        <w:trPr>
          <w:trHeight w:val="300"/>
        </w:trPr>
        <w:tc>
          <w:tcPr>
            <w:tcW w:w="960" w:type="dxa"/>
            <w:shd w:val="clear" w:color="auto" w:fill="auto"/>
            <w:noWrap/>
            <w:vAlign w:val="center"/>
            <w:hideMark/>
          </w:tcPr>
          <w:p w14:paraId="2842E0CA" w14:textId="77777777" w:rsidR="00FE2863" w:rsidRPr="00D17201" w:rsidRDefault="00FE2863" w:rsidP="00FE2863">
            <w:r w:rsidRPr="00D17201">
              <w:t>2</w:t>
            </w:r>
          </w:p>
        </w:tc>
        <w:tc>
          <w:tcPr>
            <w:tcW w:w="960" w:type="dxa"/>
            <w:shd w:val="clear" w:color="auto" w:fill="auto"/>
            <w:noWrap/>
            <w:vAlign w:val="center"/>
            <w:hideMark/>
          </w:tcPr>
          <w:p w14:paraId="28B6708A" w14:textId="77777777" w:rsidR="00FE2863" w:rsidRPr="00D17201" w:rsidRDefault="00FE2863" w:rsidP="00FE2863">
            <w:r w:rsidRPr="00D17201">
              <w:t>60</w:t>
            </w:r>
          </w:p>
        </w:tc>
        <w:tc>
          <w:tcPr>
            <w:tcW w:w="960" w:type="dxa"/>
            <w:shd w:val="clear" w:color="auto" w:fill="auto"/>
            <w:noWrap/>
            <w:vAlign w:val="bottom"/>
            <w:hideMark/>
          </w:tcPr>
          <w:p w14:paraId="7A0818B9" w14:textId="77777777" w:rsidR="00FE2863" w:rsidRPr="00D17201" w:rsidRDefault="00FE2863" w:rsidP="00FE2863">
            <w:r w:rsidRPr="00D17201">
              <w:t>7</w:t>
            </w:r>
          </w:p>
        </w:tc>
        <w:tc>
          <w:tcPr>
            <w:tcW w:w="1145" w:type="dxa"/>
            <w:shd w:val="clear" w:color="auto" w:fill="auto"/>
            <w:noWrap/>
            <w:vAlign w:val="bottom"/>
            <w:hideMark/>
          </w:tcPr>
          <w:p w14:paraId="23A9730F" w14:textId="77777777" w:rsidR="00FE2863" w:rsidRPr="00D17201" w:rsidRDefault="00FE2863" w:rsidP="00FE2863">
            <w:r w:rsidRPr="00D17201">
              <w:t>15</w:t>
            </w:r>
          </w:p>
        </w:tc>
        <w:tc>
          <w:tcPr>
            <w:tcW w:w="960" w:type="dxa"/>
            <w:shd w:val="clear" w:color="auto" w:fill="auto"/>
            <w:noWrap/>
            <w:vAlign w:val="bottom"/>
            <w:hideMark/>
          </w:tcPr>
          <w:p w14:paraId="36AFD80C" w14:textId="77777777" w:rsidR="00FE2863" w:rsidRPr="00D17201" w:rsidRDefault="00FE2863" w:rsidP="00FE2863">
            <w:r w:rsidRPr="00D17201">
              <w:t>15</w:t>
            </w:r>
          </w:p>
        </w:tc>
        <w:tc>
          <w:tcPr>
            <w:tcW w:w="960" w:type="dxa"/>
            <w:shd w:val="clear" w:color="auto" w:fill="auto"/>
            <w:noWrap/>
            <w:vAlign w:val="center"/>
            <w:hideMark/>
          </w:tcPr>
          <w:p w14:paraId="130016C9" w14:textId="77777777" w:rsidR="00FE2863" w:rsidRPr="00D17201" w:rsidRDefault="00FE2863" w:rsidP="00FE2863">
            <w:r w:rsidRPr="00D17201">
              <w:t>23</w:t>
            </w:r>
          </w:p>
        </w:tc>
      </w:tr>
    </w:tbl>
    <w:p w14:paraId="04D135D2" w14:textId="77777777" w:rsidR="00FE2863" w:rsidRPr="00FE2863" w:rsidRDefault="00FE2863" w:rsidP="005F4F1D">
      <w:pPr>
        <w:pBdr>
          <w:top w:val="nil"/>
          <w:left w:val="nil"/>
          <w:bottom w:val="nil"/>
          <w:right w:val="nil"/>
          <w:between w:val="nil"/>
        </w:pBdr>
        <w:tabs>
          <w:tab w:val="left" w:pos="0"/>
        </w:tabs>
        <w:ind w:firstLine="709"/>
        <w:jc w:val="both"/>
        <w:rPr>
          <w:b/>
          <w:color w:val="FF0000"/>
          <w:sz w:val="28"/>
          <w:szCs w:val="28"/>
          <w:lang w:val="ru-RU"/>
        </w:rPr>
        <w:sectPr w:rsidR="00FE2863" w:rsidRPr="00FE2863" w:rsidSect="002B2AB0">
          <w:footerReference w:type="default" r:id="rId10"/>
          <w:footerReference w:type="first" r:id="rId11"/>
          <w:type w:val="nextColumn"/>
          <w:pgSz w:w="11906" w:h="16838"/>
          <w:pgMar w:top="1134" w:right="1134" w:bottom="1134" w:left="1134" w:header="720" w:footer="720" w:gutter="0"/>
          <w:pgNumType w:start="1"/>
          <w:cols w:space="720"/>
          <w:titlePg/>
          <w:docGrid w:linePitch="326"/>
        </w:sectPr>
      </w:pPr>
    </w:p>
    <w:p w14:paraId="18E28824" w14:textId="0389CD12" w:rsidR="00B96FCC" w:rsidRDefault="00B96FCC" w:rsidP="00ED0CA0">
      <w:pPr>
        <w:pBdr>
          <w:top w:val="nil"/>
          <w:left w:val="nil"/>
          <w:bottom w:val="nil"/>
          <w:right w:val="nil"/>
          <w:between w:val="nil"/>
        </w:pBdr>
        <w:ind w:firstLine="709"/>
        <w:jc w:val="right"/>
        <w:rPr>
          <w:b/>
          <w:color w:val="000000"/>
          <w:sz w:val="28"/>
          <w:szCs w:val="28"/>
        </w:rPr>
      </w:pPr>
    </w:p>
    <w:p w14:paraId="14B33F51" w14:textId="01D7DE4D" w:rsidR="00B96FCC" w:rsidRDefault="00B96FCC" w:rsidP="00B96FCC">
      <w:pPr>
        <w:pBdr>
          <w:top w:val="nil"/>
          <w:left w:val="nil"/>
          <w:bottom w:val="nil"/>
          <w:right w:val="nil"/>
          <w:between w:val="nil"/>
        </w:pBdr>
        <w:jc w:val="right"/>
        <w:rPr>
          <w:b/>
          <w:color w:val="000000"/>
          <w:sz w:val="28"/>
          <w:szCs w:val="28"/>
        </w:rPr>
      </w:pPr>
    </w:p>
    <w:p w14:paraId="5A7D079D" w14:textId="091E4B96" w:rsidR="00B96FCC" w:rsidRDefault="00B96FCC" w:rsidP="00B96FCC">
      <w:pPr>
        <w:pBdr>
          <w:top w:val="nil"/>
          <w:left w:val="nil"/>
          <w:bottom w:val="nil"/>
          <w:right w:val="nil"/>
          <w:between w:val="nil"/>
        </w:pBdr>
        <w:jc w:val="right"/>
        <w:rPr>
          <w:b/>
          <w:color w:val="000000"/>
          <w:sz w:val="28"/>
          <w:szCs w:val="28"/>
        </w:rPr>
      </w:pPr>
    </w:p>
    <w:p w14:paraId="4EC3932B" w14:textId="77777777" w:rsidR="005A380E" w:rsidRPr="002B2AB0" w:rsidRDefault="005A380E" w:rsidP="009622C9">
      <w:pPr>
        <w:pBdr>
          <w:top w:val="nil"/>
          <w:left w:val="nil"/>
          <w:bottom w:val="nil"/>
          <w:right w:val="nil"/>
          <w:between w:val="nil"/>
        </w:pBdr>
        <w:ind w:firstLine="709"/>
        <w:jc w:val="right"/>
        <w:rPr>
          <w:b/>
          <w:color w:val="000000"/>
          <w:sz w:val="28"/>
          <w:szCs w:val="28"/>
        </w:rPr>
      </w:pPr>
    </w:p>
    <w:sectPr w:rsidR="005A380E" w:rsidRPr="002B2AB0" w:rsidSect="009622C9">
      <w:footerReference w:type="first" r:id="rId12"/>
      <w:pgSz w:w="11906" w:h="16838"/>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9A7D" w14:textId="77777777" w:rsidR="005A21F6" w:rsidRDefault="005A21F6">
      <w:r>
        <w:separator/>
      </w:r>
    </w:p>
  </w:endnote>
  <w:endnote w:type="continuationSeparator" w:id="0">
    <w:p w14:paraId="68CA2E60" w14:textId="77777777" w:rsidR="005A21F6" w:rsidRDefault="005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28717"/>
      <w:docPartObj>
        <w:docPartGallery w:val="Page Numbers (Bottom of Page)"/>
        <w:docPartUnique/>
      </w:docPartObj>
    </w:sdtPr>
    <w:sdtEndPr>
      <w:rPr>
        <w:sz w:val="20"/>
        <w:szCs w:val="20"/>
      </w:rPr>
    </w:sdtEndPr>
    <w:sdtContent>
      <w:p w14:paraId="448745E0" w14:textId="76481A1D" w:rsidR="005F4F1D" w:rsidRPr="00372176" w:rsidRDefault="005F4F1D">
        <w:pPr>
          <w:pStyle w:val="aff1"/>
          <w:jc w:val="center"/>
          <w:rPr>
            <w:sz w:val="20"/>
            <w:szCs w:val="20"/>
          </w:rPr>
        </w:pPr>
        <w:r w:rsidRPr="00372176">
          <w:rPr>
            <w:sz w:val="20"/>
            <w:szCs w:val="20"/>
          </w:rPr>
          <w:fldChar w:fldCharType="begin"/>
        </w:r>
        <w:r w:rsidRPr="00372176">
          <w:rPr>
            <w:sz w:val="20"/>
            <w:szCs w:val="20"/>
          </w:rPr>
          <w:instrText>PAGE   \* MERGEFORMAT</w:instrText>
        </w:r>
        <w:r w:rsidRPr="00372176">
          <w:rPr>
            <w:sz w:val="20"/>
            <w:szCs w:val="20"/>
          </w:rPr>
          <w:fldChar w:fldCharType="separate"/>
        </w:r>
        <w:r w:rsidR="008A189E" w:rsidRPr="008A189E">
          <w:rPr>
            <w:noProof/>
            <w:sz w:val="20"/>
            <w:szCs w:val="20"/>
            <w:lang w:val="ru-RU"/>
          </w:rPr>
          <w:t>15</w:t>
        </w:r>
        <w:r w:rsidRPr="00372176">
          <w:rPr>
            <w:sz w:val="20"/>
            <w:szCs w:val="20"/>
          </w:rPr>
          <w:fldChar w:fldCharType="end"/>
        </w:r>
      </w:p>
    </w:sdtContent>
  </w:sdt>
  <w:p w14:paraId="7849ADA1" w14:textId="77777777" w:rsidR="005F4F1D" w:rsidRDefault="005F4F1D">
    <w:pPr>
      <w:pBdr>
        <w:top w:val="nil"/>
        <w:left w:val="nil"/>
        <w:bottom w:val="nil"/>
        <w:right w:val="nil"/>
        <w:between w:val="nil"/>
      </w:pBdr>
      <w:tabs>
        <w:tab w:val="center" w:pos="4677"/>
        <w:tab w:val="right" w:pos="9355"/>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37B9" w14:textId="77777777" w:rsidR="005F4F1D" w:rsidRDefault="005F4F1D">
    <w:pPr>
      <w:pStyle w:val="aff1"/>
      <w:jc w:val="center"/>
    </w:pPr>
  </w:p>
  <w:p w14:paraId="4103A5CC" w14:textId="77777777" w:rsidR="005F4F1D" w:rsidRPr="00A046A3" w:rsidRDefault="005F4F1D">
    <w:pPr>
      <w:pBdr>
        <w:top w:val="nil"/>
        <w:left w:val="nil"/>
        <w:bottom w:val="nil"/>
        <w:right w:val="nil"/>
        <w:between w:val="nil"/>
      </w:pBdr>
      <w:tabs>
        <w:tab w:val="center" w:pos="4677"/>
        <w:tab w:val="right" w:pos="9355"/>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A881" w14:textId="31DD83C7" w:rsidR="005F4F1D" w:rsidRDefault="005F4F1D">
    <w:pPr>
      <w:pBdr>
        <w:top w:val="nil"/>
        <w:left w:val="nil"/>
        <w:bottom w:val="nil"/>
        <w:right w:val="nil"/>
        <w:between w:val="nil"/>
      </w:pBdr>
      <w:tabs>
        <w:tab w:val="center" w:pos="4677"/>
        <w:tab w:val="right" w:pos="9355"/>
      </w:tabs>
      <w:jc w:val="right"/>
      <w:rPr>
        <w:color w:val="000000"/>
      </w:rPr>
    </w:pPr>
    <w:r>
      <w:rPr>
        <w:color w:val="000000"/>
      </w:rPr>
      <w:ptab w:relativeTo="margin" w:alignment="center" w:leader="none"/>
    </w:r>
    <w:r>
      <w:rPr>
        <w:color w:val="000000"/>
      </w:rPr>
      <w:ptab w:relativeTo="margin" w:alignment="center" w:leader="middleDot"/>
    </w:r>
  </w:p>
  <w:p w14:paraId="345E2745" w14:textId="77777777" w:rsidR="005F4F1D" w:rsidRPr="00A046A3" w:rsidRDefault="005F4F1D">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30D4" w14:textId="77777777" w:rsidR="005A21F6" w:rsidRDefault="005A21F6">
      <w:r>
        <w:separator/>
      </w:r>
    </w:p>
  </w:footnote>
  <w:footnote w:type="continuationSeparator" w:id="0">
    <w:p w14:paraId="32C70D09" w14:textId="77777777" w:rsidR="005A21F6" w:rsidRDefault="005A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D0B"/>
    <w:multiLevelType w:val="hybridMultilevel"/>
    <w:tmpl w:val="2E1690AA"/>
    <w:lvl w:ilvl="0" w:tplc="1F0A02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D695D"/>
    <w:multiLevelType w:val="hybridMultilevel"/>
    <w:tmpl w:val="A620A86A"/>
    <w:lvl w:ilvl="0" w:tplc="1F0A02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51F89"/>
    <w:multiLevelType w:val="hybridMultilevel"/>
    <w:tmpl w:val="F65A6C72"/>
    <w:lvl w:ilvl="0" w:tplc="1F0A02B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1B9395B"/>
    <w:multiLevelType w:val="hybridMultilevel"/>
    <w:tmpl w:val="C130DE0E"/>
    <w:lvl w:ilvl="0" w:tplc="03CE5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00E1600"/>
    <w:multiLevelType w:val="hybridMultilevel"/>
    <w:tmpl w:val="084227F2"/>
    <w:lvl w:ilvl="0" w:tplc="ED3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82770A"/>
    <w:multiLevelType w:val="hybridMultilevel"/>
    <w:tmpl w:val="358ED81E"/>
    <w:lvl w:ilvl="0" w:tplc="7742B0DE">
      <w:start w:val="1"/>
      <w:numFmt w:val="decimal"/>
      <w:lvlText w:val="%1)"/>
      <w:lvlJc w:val="left"/>
      <w:pPr>
        <w:ind w:left="181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C253B6"/>
    <w:multiLevelType w:val="hybridMultilevel"/>
    <w:tmpl w:val="83AA7212"/>
    <w:lvl w:ilvl="0" w:tplc="1F0A02BA">
      <w:start w:val="1"/>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54B979CC"/>
    <w:multiLevelType w:val="hybridMultilevel"/>
    <w:tmpl w:val="B50C1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5B1626"/>
    <w:multiLevelType w:val="multilevel"/>
    <w:tmpl w:val="AFF6F5E6"/>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27841CE"/>
    <w:multiLevelType w:val="hybridMultilevel"/>
    <w:tmpl w:val="56267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F506B5"/>
    <w:multiLevelType w:val="hybridMultilevel"/>
    <w:tmpl w:val="F4029A24"/>
    <w:lvl w:ilvl="0" w:tplc="04190001">
      <w:start w:val="1"/>
      <w:numFmt w:val="bullet"/>
      <w:lvlText w:val=""/>
      <w:lvlJc w:val="left"/>
      <w:pPr>
        <w:ind w:left="1287" w:hanging="360"/>
      </w:pPr>
      <w:rPr>
        <w:rFonts w:ascii="Symbol" w:hAnsi="Symbol"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8"/>
  </w:num>
  <w:num w:numId="4">
    <w:abstractNumId w:val="10"/>
  </w:num>
  <w:num w:numId="5">
    <w:abstractNumId w:val="5"/>
  </w:num>
  <w:num w:numId="6">
    <w:abstractNumId w:val="4"/>
  </w:num>
  <w:num w:numId="7">
    <w:abstractNumId w:val="7"/>
  </w:num>
  <w:num w:numId="8">
    <w:abstractNumId w:val="1"/>
  </w:num>
  <w:num w:numId="9">
    <w:abstractNumId w:val="0"/>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A8"/>
    <w:rsid w:val="00004268"/>
    <w:rsid w:val="00012C90"/>
    <w:rsid w:val="0001471D"/>
    <w:rsid w:val="0003010C"/>
    <w:rsid w:val="0004623C"/>
    <w:rsid w:val="00056BFC"/>
    <w:rsid w:val="00057F10"/>
    <w:rsid w:val="00060152"/>
    <w:rsid w:val="000630DA"/>
    <w:rsid w:val="00071CDF"/>
    <w:rsid w:val="00073D1D"/>
    <w:rsid w:val="000757EB"/>
    <w:rsid w:val="000879DB"/>
    <w:rsid w:val="000902FC"/>
    <w:rsid w:val="000A224A"/>
    <w:rsid w:val="000A2A47"/>
    <w:rsid w:val="000B5E7D"/>
    <w:rsid w:val="000C7B33"/>
    <w:rsid w:val="000D3DAF"/>
    <w:rsid w:val="000E2386"/>
    <w:rsid w:val="000F3C52"/>
    <w:rsid w:val="000F5670"/>
    <w:rsid w:val="000F6EF7"/>
    <w:rsid w:val="001169FC"/>
    <w:rsid w:val="00116A86"/>
    <w:rsid w:val="00124C11"/>
    <w:rsid w:val="00125D99"/>
    <w:rsid w:val="00133548"/>
    <w:rsid w:val="001375BE"/>
    <w:rsid w:val="001616E9"/>
    <w:rsid w:val="00167659"/>
    <w:rsid w:val="001701DC"/>
    <w:rsid w:val="00172843"/>
    <w:rsid w:val="00173778"/>
    <w:rsid w:val="0019131C"/>
    <w:rsid w:val="001A0A0D"/>
    <w:rsid w:val="001B0F66"/>
    <w:rsid w:val="001C0D03"/>
    <w:rsid w:val="001F2C17"/>
    <w:rsid w:val="00201A4A"/>
    <w:rsid w:val="0020352D"/>
    <w:rsid w:val="00206AAA"/>
    <w:rsid w:val="00211A47"/>
    <w:rsid w:val="00214400"/>
    <w:rsid w:val="00216534"/>
    <w:rsid w:val="00222429"/>
    <w:rsid w:val="00222667"/>
    <w:rsid w:val="00222D5A"/>
    <w:rsid w:val="00233A24"/>
    <w:rsid w:val="0025014B"/>
    <w:rsid w:val="002503FB"/>
    <w:rsid w:val="00273E11"/>
    <w:rsid w:val="00284512"/>
    <w:rsid w:val="00284DD0"/>
    <w:rsid w:val="00292331"/>
    <w:rsid w:val="002969BF"/>
    <w:rsid w:val="002A1E1A"/>
    <w:rsid w:val="002B2AB0"/>
    <w:rsid w:val="002B431A"/>
    <w:rsid w:val="002B58ED"/>
    <w:rsid w:val="002C4467"/>
    <w:rsid w:val="002D417F"/>
    <w:rsid w:val="002E2E23"/>
    <w:rsid w:val="003004DB"/>
    <w:rsid w:val="0030209F"/>
    <w:rsid w:val="00330D0D"/>
    <w:rsid w:val="00337C9F"/>
    <w:rsid w:val="0034671B"/>
    <w:rsid w:val="00350CBE"/>
    <w:rsid w:val="00370D2B"/>
    <w:rsid w:val="00372176"/>
    <w:rsid w:val="003769CE"/>
    <w:rsid w:val="0038098F"/>
    <w:rsid w:val="003C2BAC"/>
    <w:rsid w:val="003C6C35"/>
    <w:rsid w:val="003C7A46"/>
    <w:rsid w:val="003D1E80"/>
    <w:rsid w:val="003E0A9A"/>
    <w:rsid w:val="003E6FA8"/>
    <w:rsid w:val="003F4F6C"/>
    <w:rsid w:val="003F6C28"/>
    <w:rsid w:val="0040075C"/>
    <w:rsid w:val="00403ED9"/>
    <w:rsid w:val="00406EC3"/>
    <w:rsid w:val="00432C9D"/>
    <w:rsid w:val="0044015E"/>
    <w:rsid w:val="00450B7B"/>
    <w:rsid w:val="00460A0A"/>
    <w:rsid w:val="004777F3"/>
    <w:rsid w:val="00483726"/>
    <w:rsid w:val="0049156E"/>
    <w:rsid w:val="0049262B"/>
    <w:rsid w:val="00492A41"/>
    <w:rsid w:val="00495B8C"/>
    <w:rsid w:val="004A0BA7"/>
    <w:rsid w:val="004B0EEA"/>
    <w:rsid w:val="004B2CBF"/>
    <w:rsid w:val="004B51F0"/>
    <w:rsid w:val="004E173A"/>
    <w:rsid w:val="004F312B"/>
    <w:rsid w:val="004F4719"/>
    <w:rsid w:val="004F6F1F"/>
    <w:rsid w:val="004F7D80"/>
    <w:rsid w:val="005006DF"/>
    <w:rsid w:val="00500BC7"/>
    <w:rsid w:val="005034BF"/>
    <w:rsid w:val="005051A5"/>
    <w:rsid w:val="00510F4C"/>
    <w:rsid w:val="00527DF9"/>
    <w:rsid w:val="005325E0"/>
    <w:rsid w:val="00543A9D"/>
    <w:rsid w:val="005440AD"/>
    <w:rsid w:val="005526F6"/>
    <w:rsid w:val="005634BA"/>
    <w:rsid w:val="005677B6"/>
    <w:rsid w:val="005A21F6"/>
    <w:rsid w:val="005A2734"/>
    <w:rsid w:val="005A380E"/>
    <w:rsid w:val="005A4358"/>
    <w:rsid w:val="005B07B5"/>
    <w:rsid w:val="005B36A7"/>
    <w:rsid w:val="005C3AEB"/>
    <w:rsid w:val="005D200E"/>
    <w:rsid w:val="005D7C7F"/>
    <w:rsid w:val="005F3F48"/>
    <w:rsid w:val="005F4F1D"/>
    <w:rsid w:val="00601EC4"/>
    <w:rsid w:val="00612D5C"/>
    <w:rsid w:val="0062287B"/>
    <w:rsid w:val="00626CE4"/>
    <w:rsid w:val="006278DB"/>
    <w:rsid w:val="006309E3"/>
    <w:rsid w:val="006426BA"/>
    <w:rsid w:val="00642C64"/>
    <w:rsid w:val="00643074"/>
    <w:rsid w:val="0064328E"/>
    <w:rsid w:val="00645684"/>
    <w:rsid w:val="0065238F"/>
    <w:rsid w:val="006717A2"/>
    <w:rsid w:val="00671E04"/>
    <w:rsid w:val="00685877"/>
    <w:rsid w:val="0069743E"/>
    <w:rsid w:val="006D13B0"/>
    <w:rsid w:val="006F3641"/>
    <w:rsid w:val="0070097D"/>
    <w:rsid w:val="00703E8E"/>
    <w:rsid w:val="0070614D"/>
    <w:rsid w:val="00711A0B"/>
    <w:rsid w:val="00717014"/>
    <w:rsid w:val="00723EDF"/>
    <w:rsid w:val="0073391C"/>
    <w:rsid w:val="007453D4"/>
    <w:rsid w:val="00747A83"/>
    <w:rsid w:val="00751CA7"/>
    <w:rsid w:val="00767C27"/>
    <w:rsid w:val="00772B59"/>
    <w:rsid w:val="00775AFC"/>
    <w:rsid w:val="00783F8F"/>
    <w:rsid w:val="007842E5"/>
    <w:rsid w:val="007909B5"/>
    <w:rsid w:val="00791491"/>
    <w:rsid w:val="007A2232"/>
    <w:rsid w:val="007A2B2F"/>
    <w:rsid w:val="007B4EF3"/>
    <w:rsid w:val="007B6E0D"/>
    <w:rsid w:val="007C2B83"/>
    <w:rsid w:val="007C5F1F"/>
    <w:rsid w:val="007E500E"/>
    <w:rsid w:val="007F1215"/>
    <w:rsid w:val="007F6EF5"/>
    <w:rsid w:val="008032D1"/>
    <w:rsid w:val="00826585"/>
    <w:rsid w:val="008331D2"/>
    <w:rsid w:val="008350A9"/>
    <w:rsid w:val="0084250A"/>
    <w:rsid w:val="00843BF9"/>
    <w:rsid w:val="00853D81"/>
    <w:rsid w:val="008544DC"/>
    <w:rsid w:val="00876431"/>
    <w:rsid w:val="00881616"/>
    <w:rsid w:val="00887E5E"/>
    <w:rsid w:val="008928BF"/>
    <w:rsid w:val="00894F34"/>
    <w:rsid w:val="0089507C"/>
    <w:rsid w:val="008A189E"/>
    <w:rsid w:val="008A33F9"/>
    <w:rsid w:val="008A6838"/>
    <w:rsid w:val="008B0F90"/>
    <w:rsid w:val="008D01F6"/>
    <w:rsid w:val="008D56DD"/>
    <w:rsid w:val="008D6A54"/>
    <w:rsid w:val="008F4A68"/>
    <w:rsid w:val="00901268"/>
    <w:rsid w:val="00902011"/>
    <w:rsid w:val="009079D7"/>
    <w:rsid w:val="009109DA"/>
    <w:rsid w:val="00911E8A"/>
    <w:rsid w:val="00914A36"/>
    <w:rsid w:val="00914FE1"/>
    <w:rsid w:val="00915D34"/>
    <w:rsid w:val="0092197F"/>
    <w:rsid w:val="00932846"/>
    <w:rsid w:val="00937ECC"/>
    <w:rsid w:val="0094270C"/>
    <w:rsid w:val="009622C9"/>
    <w:rsid w:val="00963CF7"/>
    <w:rsid w:val="0098099D"/>
    <w:rsid w:val="00990A7F"/>
    <w:rsid w:val="009B0B6F"/>
    <w:rsid w:val="009D2751"/>
    <w:rsid w:val="009F0F20"/>
    <w:rsid w:val="00A03C40"/>
    <w:rsid w:val="00A046A3"/>
    <w:rsid w:val="00A137BF"/>
    <w:rsid w:val="00A137E8"/>
    <w:rsid w:val="00A137F4"/>
    <w:rsid w:val="00A2478E"/>
    <w:rsid w:val="00A53BCD"/>
    <w:rsid w:val="00A53D06"/>
    <w:rsid w:val="00A5444F"/>
    <w:rsid w:val="00A57D64"/>
    <w:rsid w:val="00A67801"/>
    <w:rsid w:val="00A716F8"/>
    <w:rsid w:val="00A94911"/>
    <w:rsid w:val="00A976D3"/>
    <w:rsid w:val="00AA10AB"/>
    <w:rsid w:val="00AA4D44"/>
    <w:rsid w:val="00AB34EF"/>
    <w:rsid w:val="00AC704F"/>
    <w:rsid w:val="00AD0557"/>
    <w:rsid w:val="00AD6502"/>
    <w:rsid w:val="00AE1690"/>
    <w:rsid w:val="00AF06D2"/>
    <w:rsid w:val="00AF3822"/>
    <w:rsid w:val="00AF3CB8"/>
    <w:rsid w:val="00B00A33"/>
    <w:rsid w:val="00B0707E"/>
    <w:rsid w:val="00B0798A"/>
    <w:rsid w:val="00B16618"/>
    <w:rsid w:val="00B16C70"/>
    <w:rsid w:val="00B26387"/>
    <w:rsid w:val="00B269FE"/>
    <w:rsid w:val="00B27517"/>
    <w:rsid w:val="00B32E65"/>
    <w:rsid w:val="00B330BB"/>
    <w:rsid w:val="00B40540"/>
    <w:rsid w:val="00B41806"/>
    <w:rsid w:val="00B4503A"/>
    <w:rsid w:val="00B452F8"/>
    <w:rsid w:val="00B46437"/>
    <w:rsid w:val="00B54FC9"/>
    <w:rsid w:val="00B57FB3"/>
    <w:rsid w:val="00B75DE6"/>
    <w:rsid w:val="00B82543"/>
    <w:rsid w:val="00B96FCC"/>
    <w:rsid w:val="00BA0387"/>
    <w:rsid w:val="00BB038B"/>
    <w:rsid w:val="00BD1F30"/>
    <w:rsid w:val="00BF6F59"/>
    <w:rsid w:val="00C01DBF"/>
    <w:rsid w:val="00C04432"/>
    <w:rsid w:val="00C05DDF"/>
    <w:rsid w:val="00C165C3"/>
    <w:rsid w:val="00C16C86"/>
    <w:rsid w:val="00C51120"/>
    <w:rsid w:val="00C57652"/>
    <w:rsid w:val="00C64E1A"/>
    <w:rsid w:val="00C94555"/>
    <w:rsid w:val="00CB3EC7"/>
    <w:rsid w:val="00CC06C1"/>
    <w:rsid w:val="00CD2D0D"/>
    <w:rsid w:val="00CD5FC4"/>
    <w:rsid w:val="00CE693C"/>
    <w:rsid w:val="00CE7708"/>
    <w:rsid w:val="00CF57E9"/>
    <w:rsid w:val="00D0502B"/>
    <w:rsid w:val="00D12343"/>
    <w:rsid w:val="00D17201"/>
    <w:rsid w:val="00D31FD5"/>
    <w:rsid w:val="00D37E19"/>
    <w:rsid w:val="00D45364"/>
    <w:rsid w:val="00D53182"/>
    <w:rsid w:val="00D533E8"/>
    <w:rsid w:val="00D77933"/>
    <w:rsid w:val="00DA25A2"/>
    <w:rsid w:val="00DB4414"/>
    <w:rsid w:val="00DB6DE7"/>
    <w:rsid w:val="00DD2024"/>
    <w:rsid w:val="00DD6EFA"/>
    <w:rsid w:val="00DE2C3D"/>
    <w:rsid w:val="00DE7E05"/>
    <w:rsid w:val="00DF2916"/>
    <w:rsid w:val="00E05965"/>
    <w:rsid w:val="00E15CA2"/>
    <w:rsid w:val="00E221FF"/>
    <w:rsid w:val="00E27181"/>
    <w:rsid w:val="00E3304A"/>
    <w:rsid w:val="00E34A51"/>
    <w:rsid w:val="00E43D59"/>
    <w:rsid w:val="00E44C04"/>
    <w:rsid w:val="00E47321"/>
    <w:rsid w:val="00E75AA2"/>
    <w:rsid w:val="00E84077"/>
    <w:rsid w:val="00EA54B4"/>
    <w:rsid w:val="00EB649F"/>
    <w:rsid w:val="00EB7885"/>
    <w:rsid w:val="00EC01B8"/>
    <w:rsid w:val="00EC3664"/>
    <w:rsid w:val="00ED0CA0"/>
    <w:rsid w:val="00ED1A13"/>
    <w:rsid w:val="00ED2148"/>
    <w:rsid w:val="00EE6B0E"/>
    <w:rsid w:val="00EF2684"/>
    <w:rsid w:val="00F15506"/>
    <w:rsid w:val="00F17326"/>
    <w:rsid w:val="00F223CF"/>
    <w:rsid w:val="00F25E92"/>
    <w:rsid w:val="00F45FBC"/>
    <w:rsid w:val="00F51B80"/>
    <w:rsid w:val="00F6133D"/>
    <w:rsid w:val="00F658C0"/>
    <w:rsid w:val="00F660CE"/>
    <w:rsid w:val="00F72969"/>
    <w:rsid w:val="00F76B22"/>
    <w:rsid w:val="00F76FC3"/>
    <w:rsid w:val="00F82309"/>
    <w:rsid w:val="00F83225"/>
    <w:rsid w:val="00F86887"/>
    <w:rsid w:val="00F90B23"/>
    <w:rsid w:val="00F96BA7"/>
    <w:rsid w:val="00F96DF1"/>
    <w:rsid w:val="00FA2735"/>
    <w:rsid w:val="00FA382F"/>
    <w:rsid w:val="00FB162C"/>
    <w:rsid w:val="00FB6ECE"/>
    <w:rsid w:val="00FB7855"/>
    <w:rsid w:val="00FE2863"/>
    <w:rsid w:val="00FF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15A4"/>
  <w15:docId w15:val="{480F4B83-3DFD-4C4E-987B-0C71D19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jc w:val="center"/>
      <w:outlineLvl w:val="0"/>
    </w:pPr>
    <w:rPr>
      <w:b/>
      <w:i/>
      <w:color w:val="000000"/>
      <w:sz w:val="32"/>
      <w:szCs w:val="32"/>
    </w:rPr>
  </w:style>
  <w:style w:type="paragraph" w:styleId="2">
    <w:name w:val="heading 2"/>
    <w:basedOn w:val="a"/>
    <w:next w:val="a"/>
    <w:pPr>
      <w:keepNext/>
      <w:pBdr>
        <w:top w:val="nil"/>
        <w:left w:val="nil"/>
        <w:bottom w:val="nil"/>
        <w:right w:val="nil"/>
        <w:between w:val="nil"/>
      </w:pBdr>
      <w:ind w:left="2410" w:hanging="2410"/>
      <w:jc w:val="both"/>
      <w:outlineLvl w:val="1"/>
    </w:pPr>
    <w:rPr>
      <w:color w:val="000000"/>
      <w:sz w:val="28"/>
      <w:szCs w:val="28"/>
    </w:rPr>
  </w:style>
  <w:style w:type="paragraph" w:styleId="3">
    <w:name w:val="heading 3"/>
    <w:basedOn w:val="a"/>
    <w:next w:val="a"/>
    <w:pPr>
      <w:keepNext/>
      <w:pBdr>
        <w:top w:val="nil"/>
        <w:left w:val="nil"/>
        <w:bottom w:val="nil"/>
        <w:right w:val="nil"/>
        <w:between w:val="nil"/>
      </w:pBdr>
      <w:jc w:val="both"/>
      <w:outlineLvl w:val="2"/>
    </w:pPr>
    <w:rPr>
      <w:rFonts w:ascii="Times" w:eastAsia="Times" w:hAnsi="Times" w:cs="Times"/>
      <w:b/>
      <w:color w:val="000000"/>
      <w:sz w:val="28"/>
      <w:szCs w:val="28"/>
    </w:rPr>
  </w:style>
  <w:style w:type="paragraph" w:styleId="4">
    <w:name w:val="heading 4"/>
    <w:basedOn w:val="a"/>
    <w:next w:val="a"/>
    <w:pPr>
      <w:keepNext/>
      <w:pBdr>
        <w:top w:val="nil"/>
        <w:left w:val="nil"/>
        <w:bottom w:val="nil"/>
        <w:right w:val="nil"/>
        <w:between w:val="nil"/>
      </w:pBdr>
      <w:tabs>
        <w:tab w:val="left" w:pos="2694"/>
      </w:tabs>
      <w:ind w:firstLine="1418"/>
      <w:jc w:val="both"/>
      <w:outlineLvl w:val="3"/>
    </w:pPr>
    <w:rPr>
      <w:color w:val="000000"/>
      <w:sz w:val="28"/>
      <w:szCs w:val="28"/>
    </w:rPr>
  </w:style>
  <w:style w:type="paragraph" w:styleId="5">
    <w:name w:val="heading 5"/>
    <w:basedOn w:val="a"/>
    <w:next w:val="a"/>
    <w:pPr>
      <w:pBdr>
        <w:top w:val="nil"/>
        <w:left w:val="nil"/>
        <w:bottom w:val="nil"/>
        <w:right w:val="nil"/>
        <w:between w:val="nil"/>
      </w:pBdr>
      <w:spacing w:before="240" w:after="60"/>
      <w:outlineLvl w:val="4"/>
    </w:pPr>
    <w:rPr>
      <w:b/>
      <w:i/>
      <w:color w:val="000000"/>
      <w:sz w:val="26"/>
      <w:szCs w:val="26"/>
    </w:rPr>
  </w:style>
  <w:style w:type="paragraph" w:styleId="6">
    <w:name w:val="heading 6"/>
    <w:basedOn w:val="a"/>
    <w:next w:val="a"/>
    <w:pPr>
      <w:pBdr>
        <w:top w:val="nil"/>
        <w:left w:val="nil"/>
        <w:bottom w:val="nil"/>
        <w:right w:val="nil"/>
        <w:between w:val="nil"/>
      </w:pBdr>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jc w:val="center"/>
    </w:pPr>
    <w:rPr>
      <w:b/>
      <w:color w:val="000000"/>
      <w:sz w:val="28"/>
      <w:szCs w:val="28"/>
    </w:rPr>
  </w:style>
  <w:style w:type="paragraph" w:styleId="a4">
    <w:name w:val="Subtitle"/>
    <w:basedOn w:val="a"/>
    <w:next w:val="a"/>
    <w:pPr>
      <w:pBdr>
        <w:top w:val="nil"/>
        <w:left w:val="nil"/>
        <w:bottom w:val="nil"/>
        <w:right w:val="nil"/>
        <w:between w:val="nil"/>
      </w:pBdr>
      <w:jc w:val="both"/>
    </w:pPr>
    <w:rPr>
      <w:rFonts w:ascii="Times" w:eastAsia="Times" w:hAnsi="Times" w:cs="Times"/>
      <w:b/>
      <w:color w:val="000000"/>
    </w:rPr>
  </w:style>
  <w:style w:type="table" w:customStyle="1" w:styleId="a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0"/>
      <w:szCs w:val="20"/>
    </w:rPr>
    <w:tblPr>
      <w:tblStyleRowBandSize w:val="1"/>
      <w:tblStyleColBandSize w:val="1"/>
      <w:tblCellMar>
        <w:left w:w="115" w:type="dxa"/>
        <w:right w:w="115" w:type="dxa"/>
      </w:tblCellMar>
    </w:tblPr>
  </w:style>
  <w:style w:type="paragraph" w:styleId="afa">
    <w:name w:val="Balloon Text"/>
    <w:basedOn w:val="a"/>
    <w:link w:val="afb"/>
    <w:uiPriority w:val="99"/>
    <w:semiHidden/>
    <w:unhideWhenUsed/>
    <w:rsid w:val="00E75AA2"/>
    <w:rPr>
      <w:rFonts w:ascii="Segoe UI" w:hAnsi="Segoe UI" w:cs="Segoe UI"/>
      <w:sz w:val="18"/>
      <w:szCs w:val="18"/>
    </w:rPr>
  </w:style>
  <w:style w:type="character" w:customStyle="1" w:styleId="afb">
    <w:name w:val="Текст выноски Знак"/>
    <w:basedOn w:val="a0"/>
    <w:link w:val="afa"/>
    <w:uiPriority w:val="99"/>
    <w:semiHidden/>
    <w:rsid w:val="00E75AA2"/>
    <w:rPr>
      <w:rFonts w:ascii="Segoe UI" w:hAnsi="Segoe UI" w:cs="Segoe UI"/>
      <w:sz w:val="18"/>
      <w:szCs w:val="18"/>
    </w:rPr>
  </w:style>
  <w:style w:type="paragraph" w:styleId="afc">
    <w:name w:val="List Paragraph"/>
    <w:basedOn w:val="a"/>
    <w:uiPriority w:val="34"/>
    <w:qFormat/>
    <w:rsid w:val="00432C9D"/>
    <w:pPr>
      <w:ind w:left="720"/>
      <w:contextualSpacing/>
    </w:pPr>
  </w:style>
  <w:style w:type="table" w:styleId="afd">
    <w:name w:val="Table Grid"/>
    <w:basedOn w:val="a1"/>
    <w:uiPriority w:val="59"/>
    <w:rsid w:val="00AA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Quote"/>
    <w:basedOn w:val="a"/>
    <w:next w:val="a"/>
    <w:link w:val="21"/>
    <w:uiPriority w:val="29"/>
    <w:qFormat/>
    <w:rsid w:val="002B431A"/>
    <w:pPr>
      <w:spacing w:before="200" w:after="160"/>
      <w:ind w:left="864" w:right="864"/>
      <w:jc w:val="center"/>
    </w:pPr>
    <w:rPr>
      <w:i/>
      <w:iCs/>
      <w:color w:val="404040" w:themeColor="text1" w:themeTint="BF"/>
    </w:rPr>
  </w:style>
  <w:style w:type="character" w:customStyle="1" w:styleId="21">
    <w:name w:val="Цитата 2 Знак"/>
    <w:basedOn w:val="a0"/>
    <w:link w:val="20"/>
    <w:uiPriority w:val="29"/>
    <w:rsid w:val="002B431A"/>
    <w:rPr>
      <w:i/>
      <w:iCs/>
      <w:color w:val="404040" w:themeColor="text1" w:themeTint="BF"/>
    </w:rPr>
  </w:style>
  <w:style w:type="paragraph" w:styleId="afe">
    <w:name w:val="Normal (Web)"/>
    <w:basedOn w:val="a"/>
    <w:uiPriority w:val="99"/>
    <w:unhideWhenUsed/>
    <w:rsid w:val="000879DB"/>
    <w:pPr>
      <w:spacing w:before="100" w:beforeAutospacing="1" w:after="100" w:afterAutospacing="1"/>
    </w:pPr>
    <w:rPr>
      <w:lang w:val="ru-RU"/>
    </w:rPr>
  </w:style>
  <w:style w:type="paragraph" w:styleId="aff">
    <w:name w:val="header"/>
    <w:basedOn w:val="a"/>
    <w:link w:val="aff0"/>
    <w:uiPriority w:val="99"/>
    <w:unhideWhenUsed/>
    <w:rsid w:val="0094270C"/>
    <w:pPr>
      <w:tabs>
        <w:tab w:val="center" w:pos="4677"/>
        <w:tab w:val="right" w:pos="9355"/>
      </w:tabs>
    </w:pPr>
  </w:style>
  <w:style w:type="character" w:customStyle="1" w:styleId="aff0">
    <w:name w:val="Верхний колонтитул Знак"/>
    <w:basedOn w:val="a0"/>
    <w:link w:val="aff"/>
    <w:uiPriority w:val="99"/>
    <w:rsid w:val="0094270C"/>
  </w:style>
  <w:style w:type="paragraph" w:styleId="aff1">
    <w:name w:val="footer"/>
    <w:basedOn w:val="a"/>
    <w:link w:val="aff2"/>
    <w:uiPriority w:val="99"/>
    <w:unhideWhenUsed/>
    <w:rsid w:val="0094270C"/>
    <w:pPr>
      <w:tabs>
        <w:tab w:val="center" w:pos="4677"/>
        <w:tab w:val="right" w:pos="9355"/>
      </w:tabs>
    </w:pPr>
  </w:style>
  <w:style w:type="character" w:customStyle="1" w:styleId="aff2">
    <w:name w:val="Нижний колонтитул Знак"/>
    <w:basedOn w:val="a0"/>
    <w:link w:val="aff1"/>
    <w:uiPriority w:val="99"/>
    <w:rsid w:val="0094270C"/>
  </w:style>
  <w:style w:type="character" w:styleId="aff3">
    <w:name w:val="Hyperlink"/>
    <w:basedOn w:val="a0"/>
    <w:uiPriority w:val="99"/>
    <w:unhideWhenUsed/>
    <w:rsid w:val="009F0F20"/>
    <w:rPr>
      <w:color w:val="0000FF" w:themeColor="hyperlink"/>
      <w:u w:val="single"/>
    </w:rPr>
  </w:style>
  <w:style w:type="table" w:customStyle="1" w:styleId="10">
    <w:name w:val="Сетка таблицы1"/>
    <w:basedOn w:val="a1"/>
    <w:next w:val="afd"/>
    <w:uiPriority w:val="39"/>
    <w:rsid w:val="005A380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uiPriority w:val="20"/>
    <w:qFormat/>
    <w:rsid w:val="00F45FBC"/>
    <w:rPr>
      <w:i/>
      <w:iCs/>
    </w:rPr>
  </w:style>
  <w:style w:type="table" w:customStyle="1" w:styleId="22">
    <w:name w:val="Сетка таблицы2"/>
    <w:basedOn w:val="a1"/>
    <w:next w:val="afd"/>
    <w:locked/>
    <w:rsid w:val="00284512"/>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d"/>
    <w:uiPriority w:val="59"/>
    <w:rsid w:val="00671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9410">
      <w:bodyDiv w:val="1"/>
      <w:marLeft w:val="0"/>
      <w:marRight w:val="0"/>
      <w:marTop w:val="0"/>
      <w:marBottom w:val="0"/>
      <w:divBdr>
        <w:top w:val="none" w:sz="0" w:space="0" w:color="auto"/>
        <w:left w:val="none" w:sz="0" w:space="0" w:color="auto"/>
        <w:bottom w:val="none" w:sz="0" w:space="0" w:color="auto"/>
        <w:right w:val="none" w:sz="0" w:space="0" w:color="auto"/>
      </w:divBdr>
    </w:div>
    <w:div w:id="376708640">
      <w:bodyDiv w:val="1"/>
      <w:marLeft w:val="0"/>
      <w:marRight w:val="0"/>
      <w:marTop w:val="0"/>
      <w:marBottom w:val="0"/>
      <w:divBdr>
        <w:top w:val="none" w:sz="0" w:space="0" w:color="auto"/>
        <w:left w:val="none" w:sz="0" w:space="0" w:color="auto"/>
        <w:bottom w:val="none" w:sz="0" w:space="0" w:color="auto"/>
        <w:right w:val="none" w:sz="0" w:space="0" w:color="auto"/>
      </w:divBdr>
    </w:div>
    <w:div w:id="377319154">
      <w:bodyDiv w:val="1"/>
      <w:marLeft w:val="0"/>
      <w:marRight w:val="0"/>
      <w:marTop w:val="0"/>
      <w:marBottom w:val="0"/>
      <w:divBdr>
        <w:top w:val="none" w:sz="0" w:space="0" w:color="auto"/>
        <w:left w:val="none" w:sz="0" w:space="0" w:color="auto"/>
        <w:bottom w:val="none" w:sz="0" w:space="0" w:color="auto"/>
        <w:right w:val="none" w:sz="0" w:space="0" w:color="auto"/>
      </w:divBdr>
    </w:div>
    <w:div w:id="396755128">
      <w:bodyDiv w:val="1"/>
      <w:marLeft w:val="0"/>
      <w:marRight w:val="0"/>
      <w:marTop w:val="0"/>
      <w:marBottom w:val="0"/>
      <w:divBdr>
        <w:top w:val="none" w:sz="0" w:space="0" w:color="auto"/>
        <w:left w:val="none" w:sz="0" w:space="0" w:color="auto"/>
        <w:bottom w:val="none" w:sz="0" w:space="0" w:color="auto"/>
        <w:right w:val="none" w:sz="0" w:space="0" w:color="auto"/>
      </w:divBdr>
    </w:div>
    <w:div w:id="642463614">
      <w:bodyDiv w:val="1"/>
      <w:marLeft w:val="0"/>
      <w:marRight w:val="0"/>
      <w:marTop w:val="0"/>
      <w:marBottom w:val="0"/>
      <w:divBdr>
        <w:top w:val="none" w:sz="0" w:space="0" w:color="auto"/>
        <w:left w:val="none" w:sz="0" w:space="0" w:color="auto"/>
        <w:bottom w:val="none" w:sz="0" w:space="0" w:color="auto"/>
        <w:right w:val="none" w:sz="0" w:space="0" w:color="auto"/>
      </w:divBdr>
      <w:divsChild>
        <w:div w:id="1720861491">
          <w:marLeft w:val="547"/>
          <w:marRight w:val="0"/>
          <w:marTop w:val="0"/>
          <w:marBottom w:val="0"/>
          <w:divBdr>
            <w:top w:val="none" w:sz="0" w:space="0" w:color="auto"/>
            <w:left w:val="none" w:sz="0" w:space="0" w:color="auto"/>
            <w:bottom w:val="none" w:sz="0" w:space="0" w:color="auto"/>
            <w:right w:val="none" w:sz="0" w:space="0" w:color="auto"/>
          </w:divBdr>
        </w:div>
        <w:div w:id="910045628">
          <w:marLeft w:val="547"/>
          <w:marRight w:val="0"/>
          <w:marTop w:val="0"/>
          <w:marBottom w:val="0"/>
          <w:divBdr>
            <w:top w:val="none" w:sz="0" w:space="0" w:color="auto"/>
            <w:left w:val="none" w:sz="0" w:space="0" w:color="auto"/>
            <w:bottom w:val="none" w:sz="0" w:space="0" w:color="auto"/>
            <w:right w:val="none" w:sz="0" w:space="0" w:color="auto"/>
          </w:divBdr>
        </w:div>
        <w:div w:id="794059271">
          <w:marLeft w:val="547"/>
          <w:marRight w:val="0"/>
          <w:marTop w:val="0"/>
          <w:marBottom w:val="0"/>
          <w:divBdr>
            <w:top w:val="none" w:sz="0" w:space="0" w:color="auto"/>
            <w:left w:val="none" w:sz="0" w:space="0" w:color="auto"/>
            <w:bottom w:val="none" w:sz="0" w:space="0" w:color="auto"/>
            <w:right w:val="none" w:sz="0" w:space="0" w:color="auto"/>
          </w:divBdr>
        </w:div>
        <w:div w:id="1218466549">
          <w:marLeft w:val="547"/>
          <w:marRight w:val="0"/>
          <w:marTop w:val="0"/>
          <w:marBottom w:val="0"/>
          <w:divBdr>
            <w:top w:val="none" w:sz="0" w:space="0" w:color="auto"/>
            <w:left w:val="none" w:sz="0" w:space="0" w:color="auto"/>
            <w:bottom w:val="none" w:sz="0" w:space="0" w:color="auto"/>
            <w:right w:val="none" w:sz="0" w:space="0" w:color="auto"/>
          </w:divBdr>
        </w:div>
        <w:div w:id="97264355">
          <w:marLeft w:val="547"/>
          <w:marRight w:val="0"/>
          <w:marTop w:val="0"/>
          <w:marBottom w:val="0"/>
          <w:divBdr>
            <w:top w:val="none" w:sz="0" w:space="0" w:color="auto"/>
            <w:left w:val="none" w:sz="0" w:space="0" w:color="auto"/>
            <w:bottom w:val="none" w:sz="0" w:space="0" w:color="auto"/>
            <w:right w:val="none" w:sz="0" w:space="0" w:color="auto"/>
          </w:divBdr>
        </w:div>
        <w:div w:id="619990065">
          <w:marLeft w:val="547"/>
          <w:marRight w:val="0"/>
          <w:marTop w:val="0"/>
          <w:marBottom w:val="0"/>
          <w:divBdr>
            <w:top w:val="none" w:sz="0" w:space="0" w:color="auto"/>
            <w:left w:val="none" w:sz="0" w:space="0" w:color="auto"/>
            <w:bottom w:val="none" w:sz="0" w:space="0" w:color="auto"/>
            <w:right w:val="none" w:sz="0" w:space="0" w:color="auto"/>
          </w:divBdr>
        </w:div>
        <w:div w:id="554976266">
          <w:marLeft w:val="547"/>
          <w:marRight w:val="0"/>
          <w:marTop w:val="0"/>
          <w:marBottom w:val="0"/>
          <w:divBdr>
            <w:top w:val="none" w:sz="0" w:space="0" w:color="auto"/>
            <w:left w:val="none" w:sz="0" w:space="0" w:color="auto"/>
            <w:bottom w:val="none" w:sz="0" w:space="0" w:color="auto"/>
            <w:right w:val="none" w:sz="0" w:space="0" w:color="auto"/>
          </w:divBdr>
        </w:div>
        <w:div w:id="618533231">
          <w:marLeft w:val="547"/>
          <w:marRight w:val="0"/>
          <w:marTop w:val="0"/>
          <w:marBottom w:val="0"/>
          <w:divBdr>
            <w:top w:val="none" w:sz="0" w:space="0" w:color="auto"/>
            <w:left w:val="none" w:sz="0" w:space="0" w:color="auto"/>
            <w:bottom w:val="none" w:sz="0" w:space="0" w:color="auto"/>
            <w:right w:val="none" w:sz="0" w:space="0" w:color="auto"/>
          </w:divBdr>
        </w:div>
        <w:div w:id="369184844">
          <w:marLeft w:val="547"/>
          <w:marRight w:val="0"/>
          <w:marTop w:val="0"/>
          <w:marBottom w:val="0"/>
          <w:divBdr>
            <w:top w:val="none" w:sz="0" w:space="0" w:color="auto"/>
            <w:left w:val="none" w:sz="0" w:space="0" w:color="auto"/>
            <w:bottom w:val="none" w:sz="0" w:space="0" w:color="auto"/>
            <w:right w:val="none" w:sz="0" w:space="0" w:color="auto"/>
          </w:divBdr>
        </w:div>
        <w:div w:id="1560940766">
          <w:marLeft w:val="547"/>
          <w:marRight w:val="0"/>
          <w:marTop w:val="0"/>
          <w:marBottom w:val="0"/>
          <w:divBdr>
            <w:top w:val="none" w:sz="0" w:space="0" w:color="auto"/>
            <w:left w:val="none" w:sz="0" w:space="0" w:color="auto"/>
            <w:bottom w:val="none" w:sz="0" w:space="0" w:color="auto"/>
            <w:right w:val="none" w:sz="0" w:space="0" w:color="auto"/>
          </w:divBdr>
        </w:div>
      </w:divsChild>
    </w:div>
    <w:div w:id="1057050401">
      <w:bodyDiv w:val="1"/>
      <w:marLeft w:val="0"/>
      <w:marRight w:val="0"/>
      <w:marTop w:val="0"/>
      <w:marBottom w:val="0"/>
      <w:divBdr>
        <w:top w:val="none" w:sz="0" w:space="0" w:color="auto"/>
        <w:left w:val="none" w:sz="0" w:space="0" w:color="auto"/>
        <w:bottom w:val="none" w:sz="0" w:space="0" w:color="auto"/>
        <w:right w:val="none" w:sz="0" w:space="0" w:color="auto"/>
      </w:divBdr>
    </w:div>
    <w:div w:id="1092119606">
      <w:bodyDiv w:val="1"/>
      <w:marLeft w:val="0"/>
      <w:marRight w:val="0"/>
      <w:marTop w:val="0"/>
      <w:marBottom w:val="0"/>
      <w:divBdr>
        <w:top w:val="none" w:sz="0" w:space="0" w:color="auto"/>
        <w:left w:val="none" w:sz="0" w:space="0" w:color="auto"/>
        <w:bottom w:val="none" w:sz="0" w:space="0" w:color="auto"/>
        <w:right w:val="none" w:sz="0" w:space="0" w:color="auto"/>
      </w:divBdr>
    </w:div>
    <w:div w:id="1232807455">
      <w:bodyDiv w:val="1"/>
      <w:marLeft w:val="0"/>
      <w:marRight w:val="0"/>
      <w:marTop w:val="0"/>
      <w:marBottom w:val="0"/>
      <w:divBdr>
        <w:top w:val="none" w:sz="0" w:space="0" w:color="auto"/>
        <w:left w:val="none" w:sz="0" w:space="0" w:color="auto"/>
        <w:bottom w:val="none" w:sz="0" w:space="0" w:color="auto"/>
        <w:right w:val="none" w:sz="0" w:space="0" w:color="auto"/>
      </w:divBdr>
    </w:div>
    <w:div w:id="1315795267">
      <w:bodyDiv w:val="1"/>
      <w:marLeft w:val="0"/>
      <w:marRight w:val="0"/>
      <w:marTop w:val="0"/>
      <w:marBottom w:val="0"/>
      <w:divBdr>
        <w:top w:val="none" w:sz="0" w:space="0" w:color="auto"/>
        <w:left w:val="none" w:sz="0" w:space="0" w:color="auto"/>
        <w:bottom w:val="none" w:sz="0" w:space="0" w:color="auto"/>
        <w:right w:val="none" w:sz="0" w:space="0" w:color="auto"/>
      </w:divBdr>
    </w:div>
    <w:div w:id="1365519199">
      <w:bodyDiv w:val="1"/>
      <w:marLeft w:val="0"/>
      <w:marRight w:val="0"/>
      <w:marTop w:val="0"/>
      <w:marBottom w:val="0"/>
      <w:divBdr>
        <w:top w:val="none" w:sz="0" w:space="0" w:color="auto"/>
        <w:left w:val="none" w:sz="0" w:space="0" w:color="auto"/>
        <w:bottom w:val="none" w:sz="0" w:space="0" w:color="auto"/>
        <w:right w:val="none" w:sz="0" w:space="0" w:color="auto"/>
      </w:divBdr>
    </w:div>
    <w:div w:id="1395353533">
      <w:bodyDiv w:val="1"/>
      <w:marLeft w:val="0"/>
      <w:marRight w:val="0"/>
      <w:marTop w:val="0"/>
      <w:marBottom w:val="0"/>
      <w:divBdr>
        <w:top w:val="none" w:sz="0" w:space="0" w:color="auto"/>
        <w:left w:val="none" w:sz="0" w:space="0" w:color="auto"/>
        <w:bottom w:val="none" w:sz="0" w:space="0" w:color="auto"/>
        <w:right w:val="none" w:sz="0" w:space="0" w:color="auto"/>
      </w:divBdr>
    </w:div>
    <w:div w:id="1438016218">
      <w:bodyDiv w:val="1"/>
      <w:marLeft w:val="0"/>
      <w:marRight w:val="0"/>
      <w:marTop w:val="0"/>
      <w:marBottom w:val="0"/>
      <w:divBdr>
        <w:top w:val="none" w:sz="0" w:space="0" w:color="auto"/>
        <w:left w:val="none" w:sz="0" w:space="0" w:color="auto"/>
        <w:bottom w:val="none" w:sz="0" w:space="0" w:color="auto"/>
        <w:right w:val="none" w:sz="0" w:space="0" w:color="auto"/>
      </w:divBdr>
    </w:div>
    <w:div w:id="188586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ameken.kz/ru/services/16-professionalnyye-standarty-i-tsentry-sertifikatsii-n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AA41-E43E-4C21-BEA0-9258D3C7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24</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Жумурова</dc:creator>
  <cp:lastModifiedBy>Анар Аккенжеева</cp:lastModifiedBy>
  <cp:revision>131</cp:revision>
  <cp:lastPrinted>2019-11-29T13:09:00Z</cp:lastPrinted>
  <dcterms:created xsi:type="dcterms:W3CDTF">2020-09-29T04:52:00Z</dcterms:created>
  <dcterms:modified xsi:type="dcterms:W3CDTF">2022-10-26T10:38:00Z</dcterms:modified>
</cp:coreProperties>
</file>